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8508"/>
      </w:tblGrid>
      <w:tr w:rsidR="00000000">
        <w:trPr>
          <w:tblCellSpacing w:w="15" w:type="dxa"/>
        </w:trPr>
        <w:tc>
          <w:tcPr>
            <w:tcW w:w="0" w:type="auto"/>
            <w:vAlign w:val="center"/>
            <w:hideMark/>
          </w:tcPr>
          <w:p w:rsidR="00000000" w:rsidRDefault="0063202D">
            <w:pPr>
              <w:jc w:val="center"/>
              <w:rPr>
                <w:rFonts w:eastAsia="Times New Roman"/>
                <w:caps/>
              </w:rPr>
            </w:pPr>
            <w:r>
              <w:rPr>
                <w:rFonts w:eastAsia="Times New Roman"/>
                <w:b/>
                <w:bCs/>
                <w:caps/>
              </w:rPr>
              <w:t>CONVENÇÃO COLETIVA DE TRABALHO 2011/2012</w:t>
            </w:r>
            <w:r>
              <w:rPr>
                <w:rFonts w:eastAsia="Times New Roman"/>
                <w:b/>
                <w:bCs/>
                <w:caps/>
              </w:rPr>
              <w:br/>
            </w:r>
            <w:r>
              <w:rPr>
                <w:rFonts w:eastAsia="Times New Roman"/>
                <w:b/>
                <w:bCs/>
                <w:caps/>
              </w:rPr>
              <w:br/>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422"/>
              <w:gridCol w:w="1716"/>
            </w:tblGrid>
            <w:tr w:rsidR="00000000">
              <w:trPr>
                <w:tblCellSpacing w:w="15" w:type="dxa"/>
              </w:trPr>
              <w:tc>
                <w:tcPr>
                  <w:tcW w:w="0" w:type="auto"/>
                  <w:vAlign w:val="center"/>
                  <w:hideMark/>
                </w:tcPr>
                <w:p w:rsidR="00000000" w:rsidRDefault="0063202D">
                  <w:pPr>
                    <w:rPr>
                      <w:rFonts w:eastAsia="Times New Roman"/>
                    </w:rPr>
                  </w:pPr>
                  <w:r>
                    <w:rPr>
                      <w:rFonts w:eastAsia="Times New Roman"/>
                      <w:b/>
                      <w:bCs/>
                    </w:rPr>
                    <w:t xml:space="preserve">NÚMERO DA SOLICITAÇÃO: </w:t>
                  </w:r>
                </w:p>
              </w:tc>
              <w:tc>
                <w:tcPr>
                  <w:tcW w:w="0" w:type="auto"/>
                  <w:vAlign w:val="center"/>
                  <w:hideMark/>
                </w:tcPr>
                <w:p w:rsidR="00000000" w:rsidRDefault="0063202D">
                  <w:pPr>
                    <w:rPr>
                      <w:rFonts w:eastAsia="Times New Roman"/>
                    </w:rPr>
                  </w:pPr>
                  <w:r>
                    <w:rPr>
                      <w:rFonts w:eastAsia="Times New Roman"/>
                    </w:rPr>
                    <w:t>MR014063/2012</w:t>
                  </w:r>
                </w:p>
              </w:tc>
            </w:tr>
          </w:tbl>
          <w:p w:rsidR="00000000" w:rsidRDefault="0063202D">
            <w:pPr>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tblPr>
            <w:tblGrid>
              <w:gridCol w:w="8418"/>
            </w:tblGrid>
            <w:tr w:rsidR="00000000">
              <w:trPr>
                <w:tblCellSpacing w:w="15" w:type="dxa"/>
              </w:trPr>
              <w:tc>
                <w:tcPr>
                  <w:tcW w:w="0" w:type="auto"/>
                  <w:vAlign w:val="center"/>
                  <w:hideMark/>
                </w:tcPr>
                <w:p w:rsidR="00000000" w:rsidRDefault="0063202D">
                  <w:pPr>
                    <w:rPr>
                      <w:rFonts w:eastAsia="Times New Roman"/>
                    </w:rPr>
                  </w:pPr>
                </w:p>
              </w:tc>
            </w:tr>
            <w:tr w:rsidR="00000000">
              <w:trPr>
                <w:tblCellSpacing w:w="15" w:type="dxa"/>
              </w:trPr>
              <w:tc>
                <w:tcPr>
                  <w:tcW w:w="0" w:type="auto"/>
                  <w:vAlign w:val="center"/>
                </w:tcPr>
                <w:p w:rsidR="00000000" w:rsidRDefault="0063202D">
                  <w:pPr>
                    <w:rPr>
                      <w:rFonts w:eastAsia="Times New Roman"/>
                    </w:rPr>
                  </w:pPr>
                  <w:r>
                    <w:rPr>
                      <w:rFonts w:eastAsia="Times New Roman"/>
                    </w:rPr>
                    <w:t>SIND TRABS INDS METAL MEC MAT ELET DA GRANDE CURITIBA, CNPJ n. 76.684.943/0001-42, neste ato representado(a) por seu Presidente, Sr(a). SERGIO BUTKA;</w:t>
                  </w:r>
                  <w:r>
                    <w:rPr>
                      <w:rFonts w:eastAsia="Times New Roman"/>
                    </w:rPr>
                    <w:br/>
                  </w:r>
                  <w:r>
                    <w:rPr>
                      <w:rFonts w:eastAsia="Times New Roman"/>
                    </w:rPr>
                    <w:t>E</w:t>
                  </w:r>
                  <w:r>
                    <w:rPr>
                      <w:rFonts w:eastAsia="Times New Roman"/>
                    </w:rPr>
                    <w:br/>
                  </w:r>
                  <w:r>
                    <w:rPr>
                      <w:rFonts w:eastAsia="Times New Roman"/>
                    </w:rPr>
                    <w:t>SINDICATO NACIONAL DA INDUSTRIA DE MAQUINAS, CNPJ n. 62.646.617/0001-36, neste ato representado(a) por seu Procurador, Sr(a). CARLOS ANTONIO PENA;</w:t>
                  </w:r>
                  <w:r>
                    <w:rPr>
                      <w:rFonts w:eastAsia="Times New Roman"/>
                    </w:rPr>
                    <w:br/>
                  </w:r>
                  <w:r>
                    <w:rPr>
                      <w:rFonts w:eastAsia="Times New Roman"/>
                    </w:rPr>
                    <w:t>celebram a presente CONVENÇÃO COLETIVA DE TRABALHO, estipulando as condições de trabalho previstas nas cláusu</w:t>
                  </w:r>
                  <w:r>
                    <w:rPr>
                      <w:rFonts w:eastAsia="Times New Roman"/>
                    </w:rPr>
                    <w:t xml:space="preserve">las seguintes: </w:t>
                  </w:r>
                  <w:r>
                    <w:rPr>
                      <w:rFonts w:eastAsia="Times New Roman"/>
                    </w:rPr>
                    <w:br/>
                  </w:r>
                  <w:r>
                    <w:rPr>
                      <w:rFonts w:eastAsia="Times New Roman"/>
                    </w:rPr>
                    <w:br/>
                  </w:r>
                  <w:r>
                    <w:rPr>
                      <w:rFonts w:eastAsia="Times New Roman"/>
                      <w:b/>
                      <w:bCs/>
                    </w:rPr>
                    <w:t>CLÁUSULA PRIMEIRA - VIGÊNCIA E DATA-BAS</w:t>
                  </w:r>
                  <w:r>
                    <w:rPr>
                      <w:rFonts w:eastAsia="Times New Roman"/>
                      <w:b/>
                      <w:bCs/>
                    </w:rPr>
                    <w:t>E</w:t>
                  </w:r>
                  <w:r>
                    <w:rPr>
                      <w:rFonts w:eastAsia="Times New Roman"/>
                    </w:rPr>
                    <w:br/>
                  </w:r>
                  <w:r>
                    <w:rPr>
                      <w:rFonts w:eastAsia="Times New Roman"/>
                    </w:rPr>
                    <w:t>As partes fixam a vigência da presente Convenção Coletiva de Trabalho no período de 1º de dezembro de 2011 a 30 de novembro de 2012 e a data-base da categoria em 1º de dezembro</w:t>
                  </w:r>
                  <w:r>
                    <w:rPr>
                      <w:rFonts w:eastAsia="Times New Roman"/>
                    </w:rPr>
                    <w:t>.</w:t>
                  </w:r>
                  <w:r>
                    <w:rPr>
                      <w:rFonts w:eastAsia="Times New Roman"/>
                    </w:rPr>
                    <w:br/>
                  </w:r>
                  <w:r>
                    <w:rPr>
                      <w:rFonts w:eastAsia="Times New Roman"/>
                      <w:b/>
                      <w:bCs/>
                    </w:rPr>
                    <w:t>CLÁUSULA SEGUNDA - A</w:t>
                  </w:r>
                  <w:r>
                    <w:rPr>
                      <w:rFonts w:eastAsia="Times New Roman"/>
                      <w:b/>
                      <w:bCs/>
                    </w:rPr>
                    <w:t>BRANGÊNCI</w:t>
                  </w:r>
                  <w:r>
                    <w:rPr>
                      <w:rFonts w:eastAsia="Times New Roman"/>
                      <w:b/>
                      <w:bCs/>
                    </w:rPr>
                    <w:t>A</w:t>
                  </w:r>
                  <w:r>
                    <w:rPr>
                      <w:rFonts w:eastAsia="Times New Roman"/>
                    </w:rPr>
                    <w:br/>
                  </w:r>
                  <w:r>
                    <w:rPr>
                      <w:rFonts w:eastAsia="Times New Roman"/>
                    </w:rPr>
                    <w:t xml:space="preserve">A presente Convenção Coletiva de Trabalho abrangerá a(s) categoria(s) </w:t>
                  </w:r>
                  <w:r>
                    <w:rPr>
                      <w:rFonts w:eastAsia="Times New Roman"/>
                      <w:b/>
                      <w:bCs/>
                    </w:rPr>
                    <w:t>Trabalhadores nas Indústrias Metalúrgicas, Mecânicas e Material Elétrico</w:t>
                  </w:r>
                  <w:r>
                    <w:rPr>
                      <w:rFonts w:eastAsia="Times New Roman"/>
                    </w:rPr>
                    <w:t xml:space="preserve">, com abrangência territorial em </w:t>
                  </w:r>
                  <w:r>
                    <w:rPr>
                      <w:rFonts w:eastAsia="Times New Roman"/>
                      <w:b/>
                      <w:bCs/>
                    </w:rPr>
                    <w:t>Adrianópolis/PR, Agudos do Sul/PR, Almirante Tamandaré/PR, Araucária/P</w:t>
                  </w:r>
                  <w:r>
                    <w:rPr>
                      <w:rFonts w:eastAsia="Times New Roman"/>
                      <w:b/>
                      <w:bCs/>
                    </w:rPr>
                    <w:t>R, Balsa Nova/PR, Bocaiúva do Sul/PR, Campina Grande do Sul/PR, Campo do Tenente/PR, Campo Largo/PR, Cerro Azul/PR, Colombo/PR, Contenda/PR, Curitiba/PR, Fazenda Rio Grande/PR, Lapa/PR, Mandirituba/PR, Piên/PR, Piraquara/PR, Quatro Barras/PR, Quitandinha/P</w:t>
                  </w:r>
                  <w:r>
                    <w:rPr>
                      <w:rFonts w:eastAsia="Times New Roman"/>
                      <w:b/>
                      <w:bCs/>
                    </w:rPr>
                    <w:t>R, Rio Branco do Sul/PR, Rio Negro/PR, São José dos Pinhais/PR e Tijucas do Sul/PR</w:t>
                  </w:r>
                  <w:r>
                    <w:rPr>
                      <w:rFonts w:eastAsia="Times New Roman"/>
                    </w:rPr>
                    <w:t>.</w:t>
                  </w:r>
                  <w:r>
                    <w:rPr>
                      <w:rFonts w:eastAsia="Times New Roman"/>
                    </w:rPr>
                    <w:br/>
                  </w:r>
                  <w:r>
                    <w:rPr>
                      <w:rFonts w:eastAsia="Times New Roman"/>
                    </w:rPr>
                    <w:br/>
                  </w:r>
                </w:p>
                <w:p w:rsidR="00000000" w:rsidRDefault="0063202D">
                  <w:pPr>
                    <w:jc w:val="center"/>
                    <w:rPr>
                      <w:rFonts w:eastAsia="Times New Roman"/>
                    </w:rPr>
                  </w:pPr>
                  <w:r>
                    <w:rPr>
                      <w:rFonts w:eastAsia="Times New Roman"/>
                    </w:rPr>
                    <w:br/>
                  </w:r>
                  <w:r>
                    <w:rPr>
                      <w:rFonts w:eastAsia="Times New Roman"/>
                      <w:b/>
                      <w:bCs/>
                    </w:rPr>
                    <w:t>Salários, Reajustes e Pagamento</w:t>
                  </w:r>
                  <w:r>
                    <w:rPr>
                      <w:rFonts w:eastAsia="Times New Roman"/>
                      <w:b/>
                      <w:bCs/>
                    </w:rPr>
                    <w:br/>
                  </w:r>
                </w:p>
                <w:p w:rsidR="00000000" w:rsidRDefault="0063202D">
                  <w:pPr>
                    <w:jc w:val="center"/>
                    <w:rPr>
                      <w:rFonts w:eastAsia="Times New Roman"/>
                    </w:rPr>
                  </w:pPr>
                  <w:r>
                    <w:rPr>
                      <w:rFonts w:eastAsia="Times New Roman"/>
                      <w:b/>
                      <w:bCs/>
                    </w:rPr>
                    <w:t>Piso Salarial</w:t>
                  </w:r>
                  <w:r>
                    <w:rPr>
                      <w:rFonts w:eastAsia="Times New Roman"/>
                      <w:b/>
                      <w:bCs/>
                    </w:rPr>
                    <w:br/>
                  </w:r>
                </w:p>
                <w:p w:rsidR="00000000" w:rsidRDefault="0063202D">
                  <w:pPr>
                    <w:rPr>
                      <w:rFonts w:eastAsia="Times New Roman"/>
                    </w:rPr>
                  </w:pPr>
                  <w:r>
                    <w:rPr>
                      <w:rFonts w:eastAsia="Times New Roman"/>
                      <w:b/>
                      <w:bCs/>
                    </w:rPr>
                    <w:t>CLÁUSULA TERCEIRA - PISO SALARIA</w:t>
                  </w:r>
                  <w:r>
                    <w:rPr>
                      <w:rFonts w:eastAsia="Times New Roman"/>
                      <w:b/>
                      <w:bCs/>
                    </w:rPr>
                    <w:t>L</w:t>
                  </w:r>
                  <w:r>
                    <w:rPr>
                      <w:rFonts w:eastAsia="Times New Roman"/>
                    </w:rPr>
                    <w:br/>
                  </w:r>
                </w:p>
                <w:p w:rsidR="00000000" w:rsidRDefault="0063202D">
                  <w:pPr>
                    <w:divId w:val="238298644"/>
                    <w:rPr>
                      <w:color w:val="008000"/>
                      <w:sz w:val="20"/>
                      <w:szCs w:val="20"/>
                    </w:rPr>
                  </w:pPr>
                  <w:r>
                    <w:rPr>
                      <w:bCs/>
                      <w:sz w:val="20"/>
                      <w:szCs w:val="20"/>
                    </w:rPr>
                    <w:t>Fica assegurado a partir de 01.12.2011, aos empregados abrangidos por esta Convenção C</w:t>
                  </w:r>
                  <w:r>
                    <w:rPr>
                      <w:bCs/>
                      <w:sz w:val="20"/>
                      <w:szCs w:val="20"/>
                    </w:rPr>
                    <w:t>oletiva de</w:t>
                  </w:r>
                  <w:r>
                    <w:rPr>
                      <w:bCs/>
                      <w:sz w:val="20"/>
                      <w:szCs w:val="20"/>
                    </w:rPr>
                    <w:t xml:space="preserve"> </w:t>
                  </w:r>
                  <w:r>
                    <w:rPr>
                      <w:bCs/>
                      <w:sz w:val="20"/>
                      <w:szCs w:val="20"/>
                    </w:rPr>
                    <w:t>Trabalh</w:t>
                  </w:r>
                  <w:r>
                    <w:rPr>
                      <w:bCs/>
                      <w:sz w:val="20"/>
                      <w:szCs w:val="20"/>
                    </w:rPr>
                    <w:t>o</w:t>
                  </w:r>
                  <w:r>
                    <w:rPr>
                      <w:bCs/>
                      <w:sz w:val="20"/>
                      <w:szCs w:val="20"/>
                    </w:rPr>
                    <w:t>, e que vierem a ser admitidos pelas empresas, um Salário Normativo correspondente a R$ 1105,50</w:t>
                  </w:r>
                  <w:r>
                    <w:rPr>
                      <w:bCs/>
                      <w:color w:val="FF0000"/>
                      <w:sz w:val="20"/>
                      <w:szCs w:val="20"/>
                    </w:rPr>
                    <w:t xml:space="preserve"> </w:t>
                  </w:r>
                  <w:r>
                    <w:rPr>
                      <w:bCs/>
                      <w:sz w:val="20"/>
                      <w:szCs w:val="20"/>
                    </w:rPr>
                    <w:t>ao mês, ou R$ 5,02</w:t>
                  </w:r>
                  <w:r>
                    <w:rPr>
                      <w:bCs/>
                      <w:color w:val="FF6600"/>
                      <w:sz w:val="20"/>
                      <w:szCs w:val="20"/>
                    </w:rPr>
                    <w:t xml:space="preserve"> </w:t>
                  </w:r>
                  <w:r>
                    <w:rPr>
                      <w:bCs/>
                      <w:sz w:val="20"/>
                      <w:szCs w:val="20"/>
                    </w:rPr>
                    <w:t xml:space="preserve">por hora.  </w:t>
                  </w:r>
                </w:p>
                <w:p w:rsidR="00000000" w:rsidRDefault="0063202D">
                  <w:pPr>
                    <w:pStyle w:val="NormalWeb"/>
                    <w:spacing w:before="0" w:beforeAutospacing="0" w:after="0" w:afterAutospacing="0"/>
                    <w:jc w:val="both"/>
                    <w:divId w:val="238298644"/>
                    <w:rPr>
                      <w:rStyle w:val="Forte"/>
                      <w:b w:val="0"/>
                    </w:rPr>
                  </w:pPr>
                </w:p>
                <w:p w:rsidR="00000000" w:rsidRDefault="0063202D">
                  <w:pPr>
                    <w:pStyle w:val="NormalWeb"/>
                    <w:spacing w:before="0" w:beforeAutospacing="0" w:after="0" w:afterAutospacing="0"/>
                    <w:jc w:val="both"/>
                    <w:divId w:val="238298644"/>
                    <w:rPr>
                      <w:rStyle w:val="Forte"/>
                      <w:b w:val="0"/>
                      <w:sz w:val="20"/>
                      <w:szCs w:val="20"/>
                    </w:rPr>
                  </w:pPr>
                </w:p>
                <w:p w:rsidR="00000000" w:rsidRDefault="0063202D">
                  <w:pPr>
                    <w:pStyle w:val="NormalWeb"/>
                    <w:spacing w:before="0" w:beforeAutospacing="0" w:after="0" w:afterAutospacing="0"/>
                    <w:jc w:val="both"/>
                    <w:divId w:val="238298644"/>
                  </w:pPr>
                  <w:r>
                    <w:rPr>
                      <w:rStyle w:val="Forte"/>
                      <w:b w:val="0"/>
                      <w:sz w:val="20"/>
                      <w:szCs w:val="20"/>
                    </w:rPr>
                    <w:t xml:space="preserve">PARÁGRAFO ÚNICO - O salário normativo estabelecido nesta cláusula será corrigido na mesma forma da correção </w:t>
                  </w:r>
                  <w:r>
                    <w:rPr>
                      <w:rStyle w:val="Forte"/>
                      <w:b w:val="0"/>
                      <w:sz w:val="20"/>
                      <w:szCs w:val="20"/>
                    </w:rPr>
                    <w:t>dos salários da categoria em geral, que eventualmente vier a ser fixado por Lei ou norma coletiva de trabalho.</w:t>
                  </w:r>
                </w:p>
                <w:p w:rsidR="00000000" w:rsidRDefault="0063202D">
                  <w:pPr>
                    <w:divId w:val="238298644"/>
                    <w:rPr>
                      <w:rFonts w:eastAsia="Times New Roman"/>
                    </w:rPr>
                  </w:pPr>
                  <w:r>
                    <w:rPr>
                      <w:rFonts w:eastAsia="Times New Roman"/>
                    </w:rPr>
                    <w:br/>
                  </w:r>
                </w:p>
                <w:p w:rsidR="00000000" w:rsidRDefault="0063202D">
                  <w:pPr>
                    <w:jc w:val="center"/>
                    <w:divId w:val="238298644"/>
                    <w:rPr>
                      <w:rFonts w:eastAsia="Times New Roman"/>
                    </w:rPr>
                  </w:pPr>
                  <w:r>
                    <w:rPr>
                      <w:rFonts w:eastAsia="Times New Roman"/>
                      <w:b/>
                      <w:bCs/>
                    </w:rPr>
                    <w:t>Reajustes/Correções Salariais</w:t>
                  </w:r>
                  <w:r>
                    <w:rPr>
                      <w:rFonts w:eastAsia="Times New Roman"/>
                      <w:b/>
                      <w:bCs/>
                    </w:rPr>
                    <w:br/>
                  </w:r>
                </w:p>
                <w:p w:rsidR="00000000" w:rsidRDefault="0063202D">
                  <w:pPr>
                    <w:divId w:val="238298644"/>
                    <w:rPr>
                      <w:rFonts w:eastAsia="Times New Roman"/>
                    </w:rPr>
                  </w:pPr>
                  <w:r>
                    <w:rPr>
                      <w:rFonts w:eastAsia="Times New Roman"/>
                      <w:b/>
                      <w:bCs/>
                    </w:rPr>
                    <w:t>CLÁUSULA QUARTA - REAJUSTE SALARIA</w:t>
                  </w:r>
                  <w:r>
                    <w:rPr>
                      <w:rFonts w:eastAsia="Times New Roman"/>
                      <w:b/>
                      <w:bCs/>
                    </w:rPr>
                    <w:t>L</w:t>
                  </w:r>
                  <w:r>
                    <w:rPr>
                      <w:rFonts w:eastAsia="Times New Roman"/>
                    </w:rPr>
                    <w:br/>
                  </w:r>
                </w:p>
                <w:p w:rsidR="00000000" w:rsidRDefault="0063202D">
                  <w:pPr>
                    <w:divId w:val="105270751"/>
                    <w:rPr>
                      <w:sz w:val="20"/>
                      <w:szCs w:val="20"/>
                    </w:rPr>
                  </w:pPr>
                  <w:r>
                    <w:rPr>
                      <w:sz w:val="20"/>
                      <w:szCs w:val="20"/>
                    </w:rPr>
                    <w:t>Os salários dos empregados da categoria profissional, até o teto de R$ 5.291,80, serão majorados, a partir de 1º de dezembro 2011, com o percentual de 10,00% (dez por cento), a ser aplicado sobre os salários vigentes em 30/11/2011;</w:t>
                  </w:r>
                </w:p>
                <w:p w:rsidR="00000000" w:rsidRDefault="0063202D">
                  <w:pPr>
                    <w:adjustRightInd w:val="0"/>
                    <w:jc w:val="both"/>
                    <w:divId w:val="105270751"/>
                    <w:rPr>
                      <w:sz w:val="20"/>
                      <w:szCs w:val="20"/>
                    </w:rPr>
                  </w:pPr>
                </w:p>
                <w:p w:rsidR="00000000" w:rsidRDefault="0063202D">
                  <w:pPr>
                    <w:adjustRightInd w:val="0"/>
                    <w:jc w:val="both"/>
                    <w:divId w:val="105270751"/>
                    <w:rPr>
                      <w:sz w:val="20"/>
                      <w:szCs w:val="20"/>
                    </w:rPr>
                  </w:pPr>
                  <w:r>
                    <w:rPr>
                      <w:bCs/>
                      <w:sz w:val="20"/>
                      <w:szCs w:val="20"/>
                    </w:rPr>
                    <w:t xml:space="preserve">PARÁGRAFO PRIMEIRO </w:t>
                  </w:r>
                  <w:r>
                    <w:rPr>
                      <w:sz w:val="20"/>
                      <w:szCs w:val="20"/>
                    </w:rPr>
                    <w:t>- Os</w:t>
                  </w:r>
                  <w:r>
                    <w:rPr>
                      <w:sz w:val="20"/>
                      <w:szCs w:val="20"/>
                    </w:rPr>
                    <w:t xml:space="preserve"> salários dos empregados da categoria profissional acordante, iguais ou superiores a R$ 5.291,80</w:t>
                  </w:r>
                  <w:r>
                    <w:rPr>
                      <w:bCs/>
                      <w:i/>
                      <w:iCs/>
                      <w:sz w:val="20"/>
                      <w:szCs w:val="20"/>
                    </w:rPr>
                    <w:t xml:space="preserve">, </w:t>
                  </w:r>
                  <w:r>
                    <w:rPr>
                      <w:sz w:val="20"/>
                      <w:szCs w:val="20"/>
                    </w:rPr>
                    <w:t>vigentes em 30/11/2011, serão majorados, a partir de 1º de dezembro de 2011, com um valor fixo de R$ 529,18, resultante da aplicação do percentual de reajuste</w:t>
                  </w:r>
                  <w:r>
                    <w:rPr>
                      <w:sz w:val="20"/>
                      <w:szCs w:val="20"/>
                    </w:rPr>
                    <w:t xml:space="preserve"> sobre o limitador estabelecido;</w:t>
                  </w:r>
                </w:p>
                <w:p w:rsidR="00000000" w:rsidRDefault="0063202D">
                  <w:pPr>
                    <w:adjustRightInd w:val="0"/>
                    <w:jc w:val="both"/>
                    <w:divId w:val="105270751"/>
                    <w:rPr>
                      <w:sz w:val="20"/>
                      <w:szCs w:val="20"/>
                    </w:rPr>
                  </w:pPr>
                </w:p>
                <w:p w:rsidR="00000000" w:rsidRDefault="0063202D">
                  <w:pPr>
                    <w:adjustRightInd w:val="0"/>
                    <w:jc w:val="both"/>
                    <w:divId w:val="105270751"/>
                    <w:rPr>
                      <w:bCs/>
                      <w:sz w:val="20"/>
                      <w:szCs w:val="20"/>
                    </w:rPr>
                  </w:pPr>
                  <w:r>
                    <w:rPr>
                      <w:bCs/>
                      <w:sz w:val="20"/>
                      <w:szCs w:val="20"/>
                    </w:rPr>
                    <w:t>PARÁGRAFO SEGUNDO: As empresas poderão optar em conceder o aumento salarial integral de 10,00% (dez por cento) a partir de 1º de dezembro de 2011, e nesse caso, não pagarão o Abono Especial previsto na cláusula própria;</w:t>
                  </w:r>
                </w:p>
                <w:p w:rsidR="00000000" w:rsidRDefault="0063202D">
                  <w:pPr>
                    <w:adjustRightInd w:val="0"/>
                    <w:jc w:val="both"/>
                    <w:divId w:val="105270751"/>
                    <w:rPr>
                      <w:bCs/>
                      <w:sz w:val="20"/>
                      <w:szCs w:val="20"/>
                    </w:rPr>
                  </w:pPr>
                </w:p>
                <w:p w:rsidR="00000000" w:rsidRDefault="0063202D">
                  <w:pPr>
                    <w:adjustRightInd w:val="0"/>
                    <w:jc w:val="both"/>
                    <w:divId w:val="105270751"/>
                    <w:rPr>
                      <w:bCs/>
                      <w:sz w:val="20"/>
                      <w:szCs w:val="20"/>
                    </w:rPr>
                  </w:pPr>
                  <w:r>
                    <w:rPr>
                      <w:bCs/>
                      <w:sz w:val="20"/>
                      <w:szCs w:val="20"/>
                    </w:rPr>
                    <w:t>P</w:t>
                  </w:r>
                  <w:r>
                    <w:rPr>
                      <w:bCs/>
                      <w:sz w:val="20"/>
                      <w:szCs w:val="20"/>
                    </w:rPr>
                    <w:t>ARÁGRAFO TERCEIRO: Por força da majoração de que trata esta cláusula, as partes consideram fechado e encerrado para todos os fins de direito o período de 1º/12/2010 a 30/11/2011, já que estão sendo atendidos os termos da legislação vigente;</w:t>
                  </w:r>
                </w:p>
                <w:p w:rsidR="00000000" w:rsidRDefault="0063202D">
                  <w:pPr>
                    <w:adjustRightInd w:val="0"/>
                    <w:jc w:val="both"/>
                    <w:divId w:val="105270751"/>
                    <w:rPr>
                      <w:bCs/>
                      <w:sz w:val="20"/>
                      <w:szCs w:val="20"/>
                    </w:rPr>
                  </w:pPr>
                </w:p>
                <w:p w:rsidR="00000000" w:rsidRDefault="0063202D">
                  <w:pPr>
                    <w:adjustRightInd w:val="0"/>
                    <w:jc w:val="both"/>
                    <w:divId w:val="105270751"/>
                    <w:rPr>
                      <w:bCs/>
                      <w:sz w:val="20"/>
                      <w:szCs w:val="20"/>
                    </w:rPr>
                  </w:pPr>
                  <w:r>
                    <w:rPr>
                      <w:bCs/>
                      <w:sz w:val="20"/>
                      <w:szCs w:val="20"/>
                    </w:rPr>
                    <w:t>PARÁGRAFO QUAR</w:t>
                  </w:r>
                  <w:r>
                    <w:rPr>
                      <w:bCs/>
                      <w:sz w:val="20"/>
                      <w:szCs w:val="20"/>
                    </w:rPr>
                    <w:t xml:space="preserve">TO: As empresas em razão de possíveis dificuldades financeiras, poderão procurar os sindicatos envolvidos na presente Convenção Coletiva de Trabalho (profissional e patronal), para acordar ajustes diferenciados de majoração salarial, inclusive aquelas que </w:t>
                  </w:r>
                  <w:r>
                    <w:rPr>
                      <w:bCs/>
                      <w:sz w:val="20"/>
                      <w:szCs w:val="20"/>
                    </w:rPr>
                    <w:t>possuem sistema de participação nos lucros e resultados.</w:t>
                  </w:r>
                </w:p>
                <w:p w:rsidR="00000000" w:rsidRDefault="0063202D">
                  <w:pPr>
                    <w:adjustRightInd w:val="0"/>
                    <w:jc w:val="both"/>
                    <w:divId w:val="105270751"/>
                    <w:rPr>
                      <w:bCs/>
                      <w:sz w:val="20"/>
                      <w:szCs w:val="20"/>
                    </w:rPr>
                  </w:pPr>
                </w:p>
                <w:p w:rsidR="00000000" w:rsidRDefault="0063202D">
                  <w:pPr>
                    <w:adjustRightInd w:val="0"/>
                    <w:jc w:val="both"/>
                    <w:divId w:val="105270751"/>
                  </w:pPr>
                  <w:r>
                    <w:rPr>
                      <w:bCs/>
                      <w:sz w:val="20"/>
                      <w:szCs w:val="20"/>
                    </w:rPr>
                    <w:t>PARÁGRAFO QUINTO: Ficam desobrigadas da aplicação desta cláusula as empresas que tenham porventura firmado acordos coletivos diretamente com o Sindicato Profissional signatário desta Convenção Colet</w:t>
                  </w:r>
                  <w:r>
                    <w:rPr>
                      <w:bCs/>
                      <w:sz w:val="20"/>
                      <w:szCs w:val="20"/>
                    </w:rPr>
                    <w:t>iva de Trabalho e que contenham cláusulas a título de aumento, ou reajuste salarial.</w:t>
                  </w:r>
                </w:p>
                <w:p w:rsidR="00000000" w:rsidRDefault="0063202D">
                  <w:pPr>
                    <w:adjustRightInd w:val="0"/>
                    <w:jc w:val="both"/>
                    <w:divId w:val="105270751"/>
                  </w:pPr>
                  <w:r>
                    <w:t> </w:t>
                  </w:r>
                </w:p>
                <w:p w:rsidR="00000000" w:rsidRDefault="0063202D">
                  <w:pPr>
                    <w:adjustRightInd w:val="0"/>
                    <w:jc w:val="both"/>
                    <w:divId w:val="105270751"/>
                    <w:rPr>
                      <w:rFonts w:ascii="Arial" w:eastAsia="Times New Roman" w:hAnsi="Arial" w:cs="Arial"/>
                      <w:bCs/>
                      <w:sz w:val="20"/>
                      <w:szCs w:val="20"/>
                    </w:rPr>
                  </w:pPr>
                  <w:r>
                    <w:rPr>
                      <w:rFonts w:ascii="Arial" w:eastAsia="Times New Roman" w:hAnsi="Arial" w:cs="Arial"/>
                      <w:bCs/>
                      <w:sz w:val="20"/>
                      <w:szCs w:val="20"/>
                    </w:rPr>
                    <w:t>PARÁGRAFO SEXTO</w:t>
                  </w:r>
                  <w:r>
                    <w:rPr>
                      <w:rStyle w:val="Forte"/>
                      <w:rFonts w:ascii="Arial" w:eastAsia="Times New Roman" w:hAnsi="Arial" w:cs="Arial"/>
                      <w:sz w:val="20"/>
                      <w:szCs w:val="20"/>
                    </w:rPr>
                    <w:t xml:space="preserve"> </w:t>
                  </w:r>
                  <w:r>
                    <w:rPr>
                      <w:rFonts w:ascii="Arial" w:eastAsia="Times New Roman" w:hAnsi="Arial" w:cs="Arial"/>
                      <w:bCs/>
                      <w:sz w:val="20"/>
                      <w:szCs w:val="20"/>
                    </w:rPr>
                    <w:t>- Serão compensados todos os reajustes e aumentos espontâneos ou compulsórios concedidos no período de 1° de abril de 2011 a 31 de novembro de 2011, salv</w:t>
                  </w:r>
                  <w:r>
                    <w:rPr>
                      <w:rFonts w:ascii="Arial" w:eastAsia="Times New Roman" w:hAnsi="Arial" w:cs="Arial"/>
                      <w:bCs/>
                      <w:sz w:val="20"/>
                      <w:szCs w:val="20"/>
                    </w:rPr>
                    <w:t>o os decorrentes de término de aprendizagem, implemento de idade, promoção por antigüidade ou merecimento, mérito, transferência de cargo, função, equiparação salarial determinada por sentença transitada em julgado e aumento real, expressamente concedido a</w:t>
                  </w:r>
                  <w:r>
                    <w:rPr>
                      <w:rFonts w:ascii="Arial" w:eastAsia="Times New Roman" w:hAnsi="Arial" w:cs="Arial"/>
                      <w:bCs/>
                      <w:sz w:val="20"/>
                      <w:szCs w:val="20"/>
                    </w:rPr>
                    <w:t xml:space="preserve"> esse título.</w:t>
                  </w:r>
                </w:p>
                <w:p w:rsidR="00000000" w:rsidRDefault="0063202D">
                  <w:pPr>
                    <w:adjustRightInd w:val="0"/>
                    <w:jc w:val="both"/>
                    <w:divId w:val="105270751"/>
                    <w:rPr>
                      <w:rFonts w:ascii="Arial" w:eastAsia="Times New Roman" w:hAnsi="Arial" w:cs="Arial"/>
                      <w:bCs/>
                      <w:sz w:val="20"/>
                      <w:szCs w:val="20"/>
                    </w:rPr>
                  </w:pPr>
                </w:p>
                <w:p w:rsidR="00000000" w:rsidRDefault="0063202D">
                  <w:pPr>
                    <w:adjustRightInd w:val="0"/>
                    <w:jc w:val="both"/>
                    <w:divId w:val="105270751"/>
                  </w:pPr>
                  <w:r>
                    <w:rPr>
                      <w:rFonts w:ascii="Arial" w:eastAsia="Times New Roman" w:hAnsi="Arial" w:cs="Arial"/>
                      <w:bCs/>
                      <w:sz w:val="20"/>
                      <w:szCs w:val="20"/>
                    </w:rPr>
                    <w:t xml:space="preserve">PARÁGRAFO SÉTIMO </w:t>
                  </w:r>
                  <w:r>
                    <w:rPr>
                      <w:rFonts w:ascii="Arial" w:eastAsia="Times New Roman" w:hAnsi="Arial" w:cs="Arial"/>
                      <w:bCs/>
                      <w:sz w:val="20"/>
                      <w:szCs w:val="20"/>
                    </w:rPr>
                    <w:t></w:t>
                  </w:r>
                  <w:r>
                    <w:rPr>
                      <w:rFonts w:ascii="Arial" w:eastAsia="Times New Roman" w:hAnsi="Arial" w:cs="Arial"/>
                      <w:bCs/>
                      <w:sz w:val="20"/>
                      <w:szCs w:val="20"/>
                    </w:rPr>
                    <w:t xml:space="preserve"> As empresas que não efetuarem o reajuste na sua totalidade ou proporcionalidade até o mês de fevereiro de 2012 deverão efetuar o pagamento da diferença salarial juntamente com a folha de março de 2012.</w:t>
                  </w:r>
                </w:p>
                <w:p w:rsidR="00000000" w:rsidRDefault="0063202D">
                  <w:pPr>
                    <w:divId w:val="105270751"/>
                    <w:rPr>
                      <w:rFonts w:eastAsia="Times New Roman"/>
                    </w:rPr>
                  </w:pPr>
                  <w:r>
                    <w:rPr>
                      <w:rFonts w:eastAsia="Times New Roman"/>
                    </w:rPr>
                    <w:br/>
                  </w:r>
                  <w:r>
                    <w:rPr>
                      <w:rFonts w:eastAsia="Times New Roman"/>
                      <w:b/>
                      <w:bCs/>
                    </w:rPr>
                    <w:t>CLÁUSULA QUINTA - ABONO ESPECIA</w:t>
                  </w:r>
                  <w:r>
                    <w:rPr>
                      <w:rFonts w:eastAsia="Times New Roman"/>
                      <w:b/>
                      <w:bCs/>
                    </w:rPr>
                    <w:t>L</w:t>
                  </w:r>
                  <w:r>
                    <w:rPr>
                      <w:rFonts w:eastAsia="Times New Roman"/>
                    </w:rPr>
                    <w:br/>
                  </w:r>
                </w:p>
                <w:p w:rsidR="00000000" w:rsidRDefault="0063202D">
                  <w:pPr>
                    <w:divId w:val="1266307061"/>
                    <w:rPr>
                      <w:rFonts w:eastAsia="Times New Roman"/>
                    </w:rPr>
                  </w:pPr>
                </w:p>
                <w:p w:rsidR="00000000" w:rsidRDefault="0063202D">
                  <w:pPr>
                    <w:jc w:val="both"/>
                    <w:divId w:val="1266307061"/>
                    <w:rPr>
                      <w:sz w:val="20"/>
                      <w:szCs w:val="20"/>
                    </w:rPr>
                  </w:pPr>
                  <w:r>
                    <w:rPr>
                      <w:sz w:val="20"/>
                      <w:szCs w:val="20"/>
                    </w:rPr>
                    <w:t>a) As empresas que optarem por aplicar o reajuste salarial somente a partir de 1º de fevereiro de 2012, concederão em caráter especial e eventual, aos seus empregados, um abono especial de 25% (vinte e cinco por cento) do</w:t>
                  </w:r>
                  <w:r>
                    <w:rPr>
                      <w:sz w:val="20"/>
                      <w:szCs w:val="20"/>
                    </w:rPr>
                    <w:t xml:space="preserve"> salário base vigente em 30/11/2011, desvinculado do salário, observado o teto de R$ 5.291,80 (cinco mil duzentos e noventa e um reais e oitenta centavos), a ser pago até 31 de março de 2012;</w:t>
                  </w:r>
                </w:p>
                <w:p w:rsidR="00000000" w:rsidRDefault="0063202D">
                  <w:pPr>
                    <w:jc w:val="both"/>
                    <w:divId w:val="1266307061"/>
                    <w:rPr>
                      <w:sz w:val="20"/>
                      <w:szCs w:val="20"/>
                    </w:rPr>
                  </w:pPr>
                </w:p>
                <w:p w:rsidR="00000000" w:rsidRDefault="0063202D">
                  <w:pPr>
                    <w:jc w:val="both"/>
                    <w:divId w:val="1266307061"/>
                  </w:pPr>
                  <w:r>
                    <w:rPr>
                      <w:sz w:val="20"/>
                      <w:szCs w:val="20"/>
                    </w:rPr>
                    <w:t>b) Os empregados que em 30/11/2011 percebiam salário igual ou s</w:t>
                  </w:r>
                  <w:r>
                    <w:rPr>
                      <w:sz w:val="20"/>
                      <w:szCs w:val="20"/>
                    </w:rPr>
                    <w:t>uperior a R$ 5.291,80 (cinco mil duzentos e noventa e um reais e oitenta centavos), receberão o abono referido no caput no valor fixo de R$ 1.322,95 (hum mil, trezentos e vinte e dois reais e noventa e cinco centavos) a ser pago até  31 de março de 2012.</w:t>
                  </w:r>
                </w:p>
                <w:p w:rsidR="00000000" w:rsidRDefault="0063202D">
                  <w:pPr>
                    <w:jc w:val="both"/>
                    <w:divId w:val="1266307061"/>
                  </w:pPr>
                  <w:r>
                    <w:t> </w:t>
                  </w:r>
                </w:p>
                <w:p w:rsidR="00000000" w:rsidRDefault="0063202D">
                  <w:pPr>
                    <w:jc w:val="both"/>
                    <w:divId w:val="1266307061"/>
                    <w:rPr>
                      <w:sz w:val="20"/>
                      <w:szCs w:val="20"/>
                    </w:rPr>
                  </w:pPr>
                  <w:r>
                    <w:rPr>
                      <w:sz w:val="20"/>
                      <w:szCs w:val="20"/>
                    </w:rPr>
                    <w:t>c) O abono será devido apenas aos empregados com contrato de trabalho vigente em 30/11/2011, e que estejam trabalhando na empresa nas respectivas datas de pagamento, respeitado o teto salarial;</w:t>
                  </w:r>
                </w:p>
                <w:p w:rsidR="00000000" w:rsidRDefault="0063202D">
                  <w:pPr>
                    <w:jc w:val="both"/>
                    <w:divId w:val="1266307061"/>
                    <w:rPr>
                      <w:sz w:val="20"/>
                      <w:szCs w:val="20"/>
                    </w:rPr>
                  </w:pPr>
                </w:p>
                <w:p w:rsidR="00000000" w:rsidRDefault="0063202D">
                  <w:pPr>
                    <w:jc w:val="both"/>
                    <w:divId w:val="1266307061"/>
                    <w:rPr>
                      <w:sz w:val="20"/>
                      <w:szCs w:val="20"/>
                    </w:rPr>
                  </w:pPr>
                  <w:r>
                    <w:rPr>
                      <w:sz w:val="20"/>
                      <w:szCs w:val="20"/>
                    </w:rPr>
                    <w:t>d) Os empregados que entrarem em férias, coincidindo o perío</w:t>
                  </w:r>
                  <w:r>
                    <w:rPr>
                      <w:sz w:val="20"/>
                      <w:szCs w:val="20"/>
                    </w:rPr>
                    <w:t xml:space="preserve">do de gozo com os meses de novembro e dezembro de 2011, receberão o abono complementar de 10% apenas sobre o terço constitucional e sobre o abono pecuniário, se houver respeitado o teto salarial. </w:t>
                  </w:r>
                </w:p>
                <w:p w:rsidR="00000000" w:rsidRDefault="0063202D">
                  <w:pPr>
                    <w:divId w:val="1266307061"/>
                    <w:rPr>
                      <w:rFonts w:eastAsia="Times New Roman"/>
                    </w:rPr>
                  </w:pPr>
                  <w:r>
                    <w:rPr>
                      <w:rFonts w:eastAsia="Times New Roman"/>
                    </w:rPr>
                    <w:br/>
                  </w:r>
                </w:p>
                <w:p w:rsidR="00000000" w:rsidRDefault="0063202D">
                  <w:pPr>
                    <w:jc w:val="center"/>
                    <w:divId w:val="1266307061"/>
                    <w:rPr>
                      <w:rFonts w:eastAsia="Times New Roman"/>
                    </w:rPr>
                  </w:pPr>
                  <w:r>
                    <w:rPr>
                      <w:rFonts w:eastAsia="Times New Roman"/>
                      <w:b/>
                      <w:bCs/>
                    </w:rPr>
                    <w:t xml:space="preserve">Pagamento de Salário </w:t>
                  </w:r>
                  <w:r>
                    <w:rPr>
                      <w:rFonts w:eastAsia="Times New Roman"/>
                      <w:b/>
                      <w:bCs/>
                    </w:rPr>
                    <w:t> Formas e Prazos</w:t>
                  </w:r>
                  <w:r>
                    <w:rPr>
                      <w:rFonts w:eastAsia="Times New Roman"/>
                      <w:b/>
                      <w:bCs/>
                    </w:rPr>
                    <w:br/>
                  </w:r>
                </w:p>
                <w:p w:rsidR="00000000" w:rsidRDefault="0063202D">
                  <w:pPr>
                    <w:divId w:val="1266307061"/>
                    <w:rPr>
                      <w:rFonts w:eastAsia="Times New Roman"/>
                    </w:rPr>
                  </w:pPr>
                  <w:r>
                    <w:rPr>
                      <w:rFonts w:eastAsia="Times New Roman"/>
                      <w:b/>
                      <w:bCs/>
                    </w:rPr>
                    <w:t xml:space="preserve">CLÁUSULA SEXTA - </w:t>
                  </w:r>
                  <w:r>
                    <w:rPr>
                      <w:rFonts w:eastAsia="Times New Roman"/>
                      <w:b/>
                      <w:bCs/>
                    </w:rPr>
                    <w:t>ADIANTAMENTO DE SALÁRIO/VAL</w:t>
                  </w:r>
                  <w:r>
                    <w:rPr>
                      <w:rFonts w:eastAsia="Times New Roman"/>
                      <w:b/>
                      <w:bCs/>
                    </w:rPr>
                    <w:t>E</w:t>
                  </w:r>
                  <w:r>
                    <w:rPr>
                      <w:rFonts w:eastAsia="Times New Roman"/>
                    </w:rPr>
                    <w:br/>
                  </w:r>
                </w:p>
                <w:p w:rsidR="00000000" w:rsidRDefault="0063202D">
                  <w:pPr>
                    <w:jc w:val="both"/>
                    <w:divId w:val="1607274042"/>
                    <w:rPr>
                      <w:sz w:val="20"/>
                      <w:szCs w:val="20"/>
                    </w:rPr>
                  </w:pPr>
                  <w:r>
                    <w:rPr>
                      <w:sz w:val="20"/>
                      <w:szCs w:val="20"/>
                    </w:rPr>
                    <w:t>As empresas concederão aos seus empregados, adiantamento de salários, nas seguintes condições:</w:t>
                  </w:r>
                </w:p>
                <w:p w:rsidR="00000000" w:rsidRDefault="0063202D">
                  <w:pPr>
                    <w:pStyle w:val="NormalWeb"/>
                    <w:spacing w:before="0" w:beforeAutospacing="0" w:after="0" w:afterAutospacing="0"/>
                    <w:jc w:val="both"/>
                    <w:divId w:val="1607274042"/>
                    <w:rPr>
                      <w:bCs/>
                      <w:sz w:val="20"/>
                      <w:szCs w:val="20"/>
                    </w:rPr>
                  </w:pPr>
                </w:p>
                <w:p w:rsidR="00000000" w:rsidRDefault="0063202D">
                  <w:pPr>
                    <w:pStyle w:val="NormalWeb"/>
                    <w:spacing w:before="0" w:beforeAutospacing="0" w:after="0" w:afterAutospacing="0"/>
                    <w:jc w:val="both"/>
                    <w:divId w:val="1607274042"/>
                    <w:rPr>
                      <w:bCs/>
                      <w:sz w:val="20"/>
                      <w:szCs w:val="20"/>
                    </w:rPr>
                  </w:pPr>
                  <w:r>
                    <w:rPr>
                      <w:bCs/>
                      <w:sz w:val="20"/>
                      <w:szCs w:val="20"/>
                    </w:rPr>
                    <w:t>a) O adiantamento será de, no mínimo, 40% (quarenta por cento) do salário nominal mensal, desde que o empregado já tenha trabalhad</w:t>
                  </w:r>
                  <w:r>
                    <w:rPr>
                      <w:bCs/>
                      <w:sz w:val="20"/>
                      <w:szCs w:val="20"/>
                    </w:rPr>
                    <w:t>o, na quinzena, o período correspondente;</w:t>
                  </w:r>
                </w:p>
                <w:p w:rsidR="00000000" w:rsidRDefault="0063202D">
                  <w:pPr>
                    <w:pStyle w:val="NormalWeb"/>
                    <w:spacing w:before="0" w:beforeAutospacing="0" w:after="0" w:afterAutospacing="0"/>
                    <w:jc w:val="both"/>
                    <w:divId w:val="1607274042"/>
                    <w:rPr>
                      <w:bCs/>
                      <w:sz w:val="20"/>
                      <w:szCs w:val="20"/>
                    </w:rPr>
                  </w:pPr>
                </w:p>
                <w:p w:rsidR="00000000" w:rsidRDefault="0063202D">
                  <w:pPr>
                    <w:pStyle w:val="NormalWeb"/>
                    <w:spacing w:before="0" w:beforeAutospacing="0" w:after="0" w:afterAutospacing="0"/>
                    <w:jc w:val="both"/>
                    <w:divId w:val="1607274042"/>
                    <w:rPr>
                      <w:bCs/>
                      <w:sz w:val="20"/>
                      <w:szCs w:val="20"/>
                    </w:rPr>
                  </w:pPr>
                  <w:r>
                    <w:rPr>
                      <w:bCs/>
                      <w:sz w:val="20"/>
                      <w:szCs w:val="20"/>
                    </w:rPr>
                    <w:t>b) O pagamento deverá ser efetuado no 15° (décimo quinto) dia que anteceder o dia do pagamento normal;</w:t>
                  </w:r>
                </w:p>
                <w:p w:rsidR="00000000" w:rsidRDefault="0063202D">
                  <w:pPr>
                    <w:pStyle w:val="NormalWeb"/>
                    <w:spacing w:before="0" w:beforeAutospacing="0" w:after="0" w:afterAutospacing="0"/>
                    <w:jc w:val="both"/>
                    <w:divId w:val="1607274042"/>
                    <w:rPr>
                      <w:bCs/>
                      <w:sz w:val="20"/>
                      <w:szCs w:val="20"/>
                    </w:rPr>
                  </w:pPr>
                </w:p>
                <w:p w:rsidR="00000000" w:rsidRDefault="0063202D">
                  <w:pPr>
                    <w:pStyle w:val="NormalWeb"/>
                    <w:spacing w:before="0" w:beforeAutospacing="0" w:after="0" w:afterAutospacing="0"/>
                    <w:jc w:val="both"/>
                    <w:divId w:val="1607274042"/>
                    <w:rPr>
                      <w:bCs/>
                      <w:sz w:val="20"/>
                      <w:szCs w:val="20"/>
                    </w:rPr>
                  </w:pPr>
                  <w:r>
                    <w:rPr>
                      <w:bCs/>
                      <w:sz w:val="20"/>
                      <w:szCs w:val="20"/>
                    </w:rPr>
                    <w:t>c) O adiantamento somente não será concedido aos empregados que assim se manifestarem expressamente;</w:t>
                  </w:r>
                </w:p>
                <w:p w:rsidR="00000000" w:rsidRDefault="0063202D">
                  <w:pPr>
                    <w:pStyle w:val="NormalWeb"/>
                    <w:spacing w:before="0" w:beforeAutospacing="0" w:after="0" w:afterAutospacing="0"/>
                    <w:jc w:val="both"/>
                    <w:divId w:val="1607274042"/>
                    <w:rPr>
                      <w:bCs/>
                      <w:sz w:val="20"/>
                      <w:szCs w:val="20"/>
                    </w:rPr>
                  </w:pPr>
                </w:p>
                <w:p w:rsidR="00000000" w:rsidRDefault="0063202D">
                  <w:pPr>
                    <w:pStyle w:val="NormalWeb"/>
                    <w:spacing w:before="0" w:beforeAutospacing="0" w:after="0" w:afterAutospacing="0"/>
                    <w:jc w:val="both"/>
                    <w:divId w:val="1607274042"/>
                    <w:rPr>
                      <w:bCs/>
                      <w:sz w:val="20"/>
                      <w:szCs w:val="20"/>
                    </w:rPr>
                  </w:pPr>
                  <w:r>
                    <w:rPr>
                      <w:bCs/>
                      <w:sz w:val="20"/>
                      <w:szCs w:val="20"/>
                    </w:rPr>
                    <w:t>d) Deve</w:t>
                  </w:r>
                  <w:r>
                    <w:rPr>
                      <w:bCs/>
                      <w:sz w:val="20"/>
                      <w:szCs w:val="20"/>
                    </w:rPr>
                    <w:t>rão ser mantidas as condições atuais mais favoráveis.</w:t>
                  </w:r>
                </w:p>
                <w:p w:rsidR="00000000" w:rsidRDefault="0063202D">
                  <w:pPr>
                    <w:divId w:val="1607274042"/>
                    <w:rPr>
                      <w:rFonts w:eastAsia="Times New Roman"/>
                    </w:rPr>
                  </w:pPr>
                  <w:r>
                    <w:rPr>
                      <w:rFonts w:eastAsia="Times New Roman"/>
                    </w:rPr>
                    <w:br/>
                  </w:r>
                </w:p>
                <w:p w:rsidR="00000000" w:rsidRDefault="0063202D">
                  <w:pPr>
                    <w:jc w:val="center"/>
                    <w:divId w:val="1607274042"/>
                    <w:rPr>
                      <w:rFonts w:eastAsia="Times New Roman"/>
                    </w:rPr>
                  </w:pPr>
                  <w:r>
                    <w:rPr>
                      <w:rFonts w:eastAsia="Times New Roman"/>
                      <w:b/>
                      <w:bCs/>
                    </w:rPr>
                    <w:t>Descontos Salariais</w:t>
                  </w:r>
                  <w:r>
                    <w:rPr>
                      <w:rFonts w:eastAsia="Times New Roman"/>
                      <w:b/>
                      <w:bCs/>
                    </w:rPr>
                    <w:br/>
                  </w:r>
                </w:p>
                <w:p w:rsidR="00000000" w:rsidRDefault="0063202D">
                  <w:pPr>
                    <w:divId w:val="1607274042"/>
                    <w:rPr>
                      <w:rFonts w:eastAsia="Times New Roman"/>
                    </w:rPr>
                  </w:pPr>
                  <w:r>
                    <w:rPr>
                      <w:rFonts w:eastAsia="Times New Roman"/>
                      <w:b/>
                      <w:bCs/>
                    </w:rPr>
                    <w:t>CLÁUSULA SÉTIMA - DESCONTOS EM FOLHA DE PAGAMENT</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1775593575"/>
                    <w:rPr>
                      <w:bCs/>
                      <w:color w:val="FF00FF"/>
                      <w:sz w:val="20"/>
                      <w:szCs w:val="20"/>
                    </w:rPr>
                  </w:pPr>
                </w:p>
                <w:p w:rsidR="00000000" w:rsidRDefault="0063202D">
                  <w:pPr>
                    <w:pStyle w:val="NormalWeb"/>
                    <w:spacing w:before="0" w:beforeAutospacing="0" w:after="0" w:afterAutospacing="0"/>
                    <w:jc w:val="both"/>
                    <w:divId w:val="1775593575"/>
                    <w:rPr>
                      <w:bCs/>
                      <w:sz w:val="20"/>
                      <w:szCs w:val="20"/>
                    </w:rPr>
                  </w:pPr>
                  <w:r>
                    <w:rPr>
                      <w:bCs/>
                      <w:sz w:val="20"/>
                      <w:szCs w:val="20"/>
                    </w:rPr>
                    <w:t>a) As empresas efetuarão nas folhas de pagamento de seus empregados o desconto das mensalidades de convênios médicos e odontoló</w:t>
                  </w:r>
                  <w:r>
                    <w:rPr>
                      <w:bCs/>
                      <w:sz w:val="20"/>
                      <w:szCs w:val="20"/>
                    </w:rPr>
                    <w:t>gicos firmados pelo sindicato obreiro, desde que por estes autorizado.</w:t>
                  </w:r>
                </w:p>
                <w:p w:rsidR="00000000" w:rsidRDefault="0063202D">
                  <w:pPr>
                    <w:pStyle w:val="NormalWeb"/>
                    <w:spacing w:before="0" w:beforeAutospacing="0" w:after="0" w:afterAutospacing="0"/>
                    <w:jc w:val="both"/>
                    <w:divId w:val="1775593575"/>
                    <w:rPr>
                      <w:bCs/>
                      <w:sz w:val="20"/>
                      <w:szCs w:val="20"/>
                    </w:rPr>
                  </w:pPr>
                </w:p>
                <w:p w:rsidR="00000000" w:rsidRDefault="0063202D">
                  <w:pPr>
                    <w:pStyle w:val="NormalWeb"/>
                    <w:spacing w:before="0" w:beforeAutospacing="0" w:after="0" w:afterAutospacing="0"/>
                    <w:jc w:val="both"/>
                    <w:divId w:val="1775593575"/>
                    <w:rPr>
                      <w:bCs/>
                      <w:sz w:val="20"/>
                      <w:szCs w:val="20"/>
                    </w:rPr>
                  </w:pPr>
                  <w:r>
                    <w:rPr>
                      <w:bCs/>
                      <w:sz w:val="20"/>
                      <w:szCs w:val="20"/>
                    </w:rPr>
                    <w:t>Parágrafo Único:- O repasse das importâncias descontadas deverá ser efetuado para o sindicato profissional até o terceiro dia útil, após o pagamento dos salários.</w:t>
                  </w:r>
                </w:p>
                <w:p w:rsidR="00000000" w:rsidRDefault="0063202D">
                  <w:pPr>
                    <w:pStyle w:val="NormalWeb"/>
                    <w:spacing w:before="0" w:beforeAutospacing="0" w:after="0" w:afterAutospacing="0"/>
                    <w:jc w:val="both"/>
                    <w:divId w:val="1775593575"/>
                    <w:rPr>
                      <w:bCs/>
                      <w:sz w:val="20"/>
                      <w:szCs w:val="20"/>
                    </w:rPr>
                  </w:pPr>
                </w:p>
                <w:p w:rsidR="00000000" w:rsidRDefault="0063202D">
                  <w:pPr>
                    <w:pStyle w:val="NormalWeb"/>
                    <w:spacing w:before="0" w:beforeAutospacing="0" w:after="0" w:afterAutospacing="0"/>
                    <w:jc w:val="both"/>
                    <w:divId w:val="1775593575"/>
                    <w:rPr>
                      <w:bCs/>
                      <w:sz w:val="20"/>
                      <w:szCs w:val="20"/>
                    </w:rPr>
                  </w:pPr>
                  <w:r>
                    <w:rPr>
                      <w:bCs/>
                      <w:sz w:val="20"/>
                      <w:szCs w:val="20"/>
                    </w:rPr>
                    <w:t>b) As empresas poder</w:t>
                  </w:r>
                  <w:r>
                    <w:rPr>
                      <w:bCs/>
                      <w:sz w:val="20"/>
                      <w:szCs w:val="20"/>
                    </w:rPr>
                    <w:t>ão descontar mensalmente dos salários de seus empregados, de acordo com o artigo 462, da CLT, além dos descontos permitidos em Lei, os referentes a planos médico-odontológicos com participação dos empregados nos custos, alimentação, alimentos, convênios co</w:t>
                  </w:r>
                  <w:r>
                    <w:rPr>
                      <w:bCs/>
                      <w:sz w:val="20"/>
                      <w:szCs w:val="20"/>
                    </w:rPr>
                    <w:t>m supermercados, medicamentos e clube/agremiações desde que previamente autorizados por escrito, pelos próprios empregados, ressalvado o direito dos mesmos reconsiderarem, no primeiro dia útil do mês e por escrito, a autorização anteriormente firmada, desd</w:t>
                  </w:r>
                  <w:r>
                    <w:rPr>
                      <w:bCs/>
                      <w:sz w:val="20"/>
                      <w:szCs w:val="20"/>
                    </w:rPr>
                    <w:t>e que não tenham débitos pendentes.</w:t>
                  </w:r>
                </w:p>
                <w:p w:rsidR="00000000" w:rsidRDefault="0063202D">
                  <w:pPr>
                    <w:divId w:val="1775593575"/>
                    <w:rPr>
                      <w:rFonts w:eastAsia="Times New Roman"/>
                    </w:rPr>
                  </w:pPr>
                  <w:r>
                    <w:rPr>
                      <w:rFonts w:eastAsia="Times New Roman"/>
                    </w:rPr>
                    <w:br/>
                  </w:r>
                </w:p>
                <w:p w:rsidR="00000000" w:rsidRDefault="0063202D">
                  <w:pPr>
                    <w:jc w:val="center"/>
                    <w:divId w:val="1775593575"/>
                    <w:rPr>
                      <w:rFonts w:eastAsia="Times New Roman"/>
                    </w:rPr>
                  </w:pPr>
                  <w:r>
                    <w:rPr>
                      <w:rFonts w:eastAsia="Times New Roman"/>
                      <w:b/>
                      <w:bCs/>
                    </w:rPr>
                    <w:t>Outras normas referentes a salários, reajustes, pagamentos e critérios para cálculo</w:t>
                  </w:r>
                  <w:r>
                    <w:rPr>
                      <w:rFonts w:eastAsia="Times New Roman"/>
                      <w:b/>
                      <w:bCs/>
                    </w:rPr>
                    <w:br/>
                  </w:r>
                </w:p>
                <w:p w:rsidR="00000000" w:rsidRDefault="0063202D">
                  <w:pPr>
                    <w:divId w:val="1775593575"/>
                    <w:rPr>
                      <w:rFonts w:eastAsia="Times New Roman"/>
                    </w:rPr>
                  </w:pPr>
                  <w:r>
                    <w:rPr>
                      <w:rFonts w:eastAsia="Times New Roman"/>
                      <w:b/>
                      <w:bCs/>
                    </w:rPr>
                    <w:t>CLÁUSULA OITAVA - PAGAMENTO DO SALÁRIO/VAL</w:t>
                  </w:r>
                  <w:r>
                    <w:rPr>
                      <w:rFonts w:eastAsia="Times New Roman"/>
                      <w:b/>
                      <w:bCs/>
                    </w:rPr>
                    <w:t>E</w:t>
                  </w:r>
                  <w:r>
                    <w:rPr>
                      <w:rFonts w:eastAsia="Times New Roman"/>
                    </w:rPr>
                    <w:br/>
                  </w:r>
                </w:p>
                <w:p w:rsidR="00000000" w:rsidRDefault="0063202D">
                  <w:pPr>
                    <w:pStyle w:val="NormalWeb"/>
                    <w:spacing w:before="0" w:beforeAutospacing="0" w:after="0" w:afterAutospacing="0"/>
                    <w:jc w:val="both"/>
                    <w:divId w:val="1118374008"/>
                    <w:rPr>
                      <w:bCs/>
                      <w:sz w:val="20"/>
                      <w:szCs w:val="20"/>
                    </w:rPr>
                  </w:pPr>
                  <w:r>
                    <w:rPr>
                      <w:bCs/>
                      <w:sz w:val="20"/>
                      <w:szCs w:val="20"/>
                    </w:rPr>
                    <w:t xml:space="preserve">As empresas que não efetuam o pagamento, do SALÁRIO ou do VALE, em moeda corrente, deverão, proporcionar aos empregados tempo hábil para o recebimento no banco, dentro da jornada de trabalho, desde que coincidentemente com o horário bancário, excluindo-se </w:t>
                  </w:r>
                  <w:r>
                    <w:rPr>
                      <w:bCs/>
                      <w:sz w:val="20"/>
                      <w:szCs w:val="20"/>
                    </w:rPr>
                    <w:t>horários de refeição.</w:t>
                  </w:r>
                </w:p>
                <w:p w:rsidR="00000000" w:rsidRDefault="0063202D">
                  <w:pPr>
                    <w:divId w:val="1118374008"/>
                    <w:rPr>
                      <w:rFonts w:eastAsia="Times New Roman"/>
                    </w:rPr>
                  </w:pPr>
                  <w:r>
                    <w:rPr>
                      <w:rFonts w:eastAsia="Times New Roman"/>
                    </w:rPr>
                    <w:br/>
                  </w:r>
                  <w:r>
                    <w:rPr>
                      <w:rFonts w:eastAsia="Times New Roman"/>
                      <w:b/>
                      <w:bCs/>
                    </w:rPr>
                    <w:t>CLÁUSULA NONA - ERRO NA FOLHA DE PAGAMENT</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371075070"/>
                    <w:rPr>
                      <w:bCs/>
                      <w:sz w:val="20"/>
                      <w:szCs w:val="20"/>
                    </w:rPr>
                  </w:pPr>
                  <w:r>
                    <w:rPr>
                      <w:bCs/>
                      <w:sz w:val="20"/>
                      <w:szCs w:val="20"/>
                    </w:rPr>
                    <w:t>No caso de ocorrência inequívoca de diferença de salário, em prejuízo do empregado, na folha de pagamento ou adiantamento, a empresa se obriga a efetuar o pagamento da respectiva diferença,</w:t>
                  </w:r>
                  <w:r>
                    <w:rPr>
                      <w:bCs/>
                      <w:sz w:val="20"/>
                      <w:szCs w:val="20"/>
                    </w:rPr>
                    <w:t xml:space="preserve"> no prazo de 5 (cinco) dias úteis, a partir da data da constatação da diferença.</w:t>
                  </w:r>
                </w:p>
                <w:p w:rsidR="00000000" w:rsidRDefault="0063202D">
                  <w:pPr>
                    <w:divId w:val="371075070"/>
                    <w:rPr>
                      <w:rFonts w:eastAsia="Times New Roman"/>
                    </w:rPr>
                  </w:pPr>
                  <w:r>
                    <w:rPr>
                      <w:rFonts w:eastAsia="Times New Roman"/>
                    </w:rPr>
                    <w:br/>
                  </w:r>
                  <w:r>
                    <w:rPr>
                      <w:rFonts w:eastAsia="Times New Roman"/>
                      <w:b/>
                      <w:bCs/>
                    </w:rPr>
                    <w:t>CLÁUSULA DÉCIMA - PAGAMENTO DO PI</w:t>
                  </w:r>
                  <w:r>
                    <w:rPr>
                      <w:rFonts w:eastAsia="Times New Roman"/>
                      <w:b/>
                      <w:bCs/>
                    </w:rPr>
                    <w:t>S</w:t>
                  </w:r>
                  <w:r>
                    <w:rPr>
                      <w:rFonts w:eastAsia="Times New Roman"/>
                    </w:rPr>
                    <w:br/>
                  </w:r>
                </w:p>
                <w:p w:rsidR="00000000" w:rsidRDefault="0063202D">
                  <w:pPr>
                    <w:divId w:val="1491752770"/>
                    <w:rPr>
                      <w:rFonts w:eastAsia="Times New Roman"/>
                    </w:rPr>
                  </w:pPr>
                  <w:r>
                    <w:rPr>
                      <w:rFonts w:eastAsia="Times New Roman"/>
                      <w:bCs/>
                      <w:sz w:val="20"/>
                      <w:szCs w:val="20"/>
                    </w:rPr>
                    <w:t>As empresas, quando possível, promoverão o pagamento do PIS dos seus empregados, no próprio local de trabalho.    Em caso contrário a empr</w:t>
                  </w:r>
                  <w:r>
                    <w:rPr>
                      <w:rFonts w:eastAsia="Times New Roman"/>
                      <w:bCs/>
                      <w:sz w:val="20"/>
                      <w:szCs w:val="20"/>
                    </w:rPr>
                    <w:t>esa oferecerá condições para que o empregado receba o PIS</w:t>
                  </w:r>
                  <w:r>
                    <w:rPr>
                      <w:rFonts w:eastAsia="Times New Roman"/>
                      <w:bCs/>
                      <w:sz w:val="20"/>
                      <w:szCs w:val="20"/>
                    </w:rPr>
                    <w:t>.</w:t>
                  </w:r>
                  <w:r>
                    <w:rPr>
                      <w:rFonts w:eastAsia="Times New Roman"/>
                    </w:rPr>
                    <w:br/>
                  </w:r>
                  <w:r>
                    <w:rPr>
                      <w:rFonts w:eastAsia="Times New Roman"/>
                      <w:b/>
                      <w:bCs/>
                    </w:rPr>
                    <w:t>CLÁUSULA DÉCIMA PRIMEIRA - CÁLCULO DA MULTA DO FGT</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492258074"/>
                    <w:rPr>
                      <w:bCs/>
                      <w:sz w:val="20"/>
                      <w:szCs w:val="20"/>
                    </w:rPr>
                  </w:pPr>
                  <w:r>
                    <w:rPr>
                      <w:bCs/>
                      <w:sz w:val="20"/>
                      <w:szCs w:val="20"/>
                    </w:rPr>
                    <w:t>Recomenda-se que para o pagamento da multa sobre o saldo da conta vinculada do FGTS, sejam observadas as disposições legais vigentes, consideran</w:t>
                  </w:r>
                  <w:r>
                    <w:rPr>
                      <w:bCs/>
                      <w:sz w:val="20"/>
                      <w:szCs w:val="20"/>
                    </w:rPr>
                    <w:t>do, para efeito do seu cálculo todos os depósito efetuados, ainda que tenha ocorrido saque para efeito de aquisição de casa própria.   As empresas garantirão a todos os empregados, no caso de demissão sem justa causa, o pagamento da multa de 40%, inclusive</w:t>
                  </w:r>
                  <w:r>
                    <w:rPr>
                      <w:bCs/>
                      <w:sz w:val="20"/>
                      <w:szCs w:val="20"/>
                    </w:rPr>
                    <w:t xml:space="preserve"> aos aposentados.</w:t>
                  </w:r>
                </w:p>
                <w:p w:rsidR="00000000" w:rsidRDefault="0063202D">
                  <w:pPr>
                    <w:divId w:val="492258074"/>
                    <w:rPr>
                      <w:rFonts w:eastAsia="Times New Roman"/>
                    </w:rPr>
                  </w:pPr>
                  <w:r>
                    <w:rPr>
                      <w:rFonts w:eastAsia="Times New Roman"/>
                    </w:rPr>
                    <w:br/>
                  </w:r>
                </w:p>
                <w:p w:rsidR="00000000" w:rsidRDefault="0063202D">
                  <w:pPr>
                    <w:jc w:val="center"/>
                    <w:divId w:val="492258074"/>
                    <w:rPr>
                      <w:rFonts w:eastAsia="Times New Roman"/>
                    </w:rPr>
                  </w:pPr>
                  <w:r>
                    <w:rPr>
                      <w:rFonts w:eastAsia="Times New Roman"/>
                    </w:rPr>
                    <w:br/>
                  </w:r>
                  <w:r>
                    <w:rPr>
                      <w:rFonts w:eastAsia="Times New Roman"/>
                      <w:b/>
                      <w:bCs/>
                    </w:rPr>
                    <w:t>Gratificações, Adicionais, Auxílios e Outros</w:t>
                  </w:r>
                  <w:r>
                    <w:rPr>
                      <w:rFonts w:eastAsia="Times New Roman"/>
                      <w:b/>
                      <w:bCs/>
                    </w:rPr>
                    <w:br/>
                  </w:r>
                </w:p>
                <w:p w:rsidR="00000000" w:rsidRDefault="0063202D">
                  <w:pPr>
                    <w:jc w:val="center"/>
                    <w:divId w:val="492258074"/>
                    <w:rPr>
                      <w:rFonts w:eastAsia="Times New Roman"/>
                    </w:rPr>
                  </w:pPr>
                  <w:r>
                    <w:rPr>
                      <w:rFonts w:eastAsia="Times New Roman"/>
                      <w:b/>
                      <w:bCs/>
                    </w:rPr>
                    <w:t>Adicional de Hora-Extra</w:t>
                  </w:r>
                  <w:r>
                    <w:rPr>
                      <w:rFonts w:eastAsia="Times New Roman"/>
                      <w:b/>
                      <w:bCs/>
                    </w:rPr>
                    <w:br/>
                  </w:r>
                </w:p>
                <w:p w:rsidR="00000000" w:rsidRDefault="0063202D">
                  <w:pPr>
                    <w:divId w:val="492258074"/>
                    <w:rPr>
                      <w:rFonts w:eastAsia="Times New Roman"/>
                    </w:rPr>
                  </w:pPr>
                  <w:r>
                    <w:rPr>
                      <w:rFonts w:eastAsia="Times New Roman"/>
                      <w:b/>
                      <w:bCs/>
                    </w:rPr>
                    <w:t>CLÁUSULA DÉCIMA SEGUNDA - HORAS EXTRA</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197858413"/>
                    <w:rPr>
                      <w:bCs/>
                      <w:sz w:val="20"/>
                      <w:szCs w:val="20"/>
                    </w:rPr>
                  </w:pPr>
                  <w:r>
                    <w:rPr>
                      <w:bCs/>
                      <w:sz w:val="20"/>
                      <w:szCs w:val="20"/>
                    </w:rPr>
                    <w:t>As horas extraordinárias quando prestadas de segunda a sábado, serão remuneradas na forma da tabela abaixo:</w:t>
                  </w:r>
                </w:p>
                <w:p w:rsidR="00000000" w:rsidRDefault="0063202D">
                  <w:pPr>
                    <w:pStyle w:val="NormalWeb"/>
                    <w:spacing w:before="0" w:beforeAutospacing="0" w:after="0" w:afterAutospacing="0"/>
                    <w:jc w:val="both"/>
                    <w:divId w:val="197858413"/>
                    <w:rPr>
                      <w:bCs/>
                      <w:sz w:val="20"/>
                      <w:szCs w:val="20"/>
                    </w:rPr>
                  </w:pPr>
                </w:p>
                <w:p w:rsidR="00000000" w:rsidRDefault="0063202D">
                  <w:pPr>
                    <w:pStyle w:val="NormalWeb"/>
                    <w:spacing w:before="0" w:beforeAutospacing="0" w:after="0" w:afterAutospacing="0"/>
                    <w:jc w:val="both"/>
                    <w:divId w:val="197858413"/>
                    <w:rPr>
                      <w:bCs/>
                      <w:sz w:val="20"/>
                      <w:szCs w:val="20"/>
                    </w:rPr>
                  </w:pPr>
                  <w:r>
                    <w:rPr>
                      <w:bCs/>
                      <w:sz w:val="20"/>
                      <w:szCs w:val="20"/>
                    </w:rPr>
                    <w:t>a) Até 20 (vint</w:t>
                  </w:r>
                  <w:r>
                    <w:rPr>
                      <w:bCs/>
                      <w:sz w:val="20"/>
                      <w:szCs w:val="20"/>
                    </w:rPr>
                    <w:t>e) horas mensais, 50% (cinqüenta por cento) de acréscimo à hora normal;</w:t>
                  </w:r>
                </w:p>
                <w:p w:rsidR="00000000" w:rsidRDefault="0063202D">
                  <w:pPr>
                    <w:pStyle w:val="NormalWeb"/>
                    <w:spacing w:before="0" w:beforeAutospacing="0" w:after="0" w:afterAutospacing="0"/>
                    <w:jc w:val="both"/>
                    <w:divId w:val="197858413"/>
                    <w:rPr>
                      <w:bCs/>
                      <w:sz w:val="20"/>
                      <w:szCs w:val="20"/>
                    </w:rPr>
                  </w:pPr>
                </w:p>
                <w:p w:rsidR="00000000" w:rsidRDefault="0063202D">
                  <w:pPr>
                    <w:pStyle w:val="NormalWeb"/>
                    <w:spacing w:before="0" w:beforeAutospacing="0" w:after="0" w:afterAutospacing="0"/>
                    <w:jc w:val="both"/>
                    <w:divId w:val="197858413"/>
                    <w:rPr>
                      <w:bCs/>
                      <w:sz w:val="20"/>
                      <w:szCs w:val="20"/>
                    </w:rPr>
                  </w:pPr>
                  <w:r>
                    <w:rPr>
                      <w:bCs/>
                      <w:sz w:val="20"/>
                      <w:szCs w:val="20"/>
                    </w:rPr>
                    <w:t>b) As horas excedentes a 20 (vinte) horas mensais e até 40 (quarenta) horas mensais, 70% (setenta por cento) de acréscimo em relação à hora normal;</w:t>
                  </w:r>
                </w:p>
                <w:p w:rsidR="00000000" w:rsidRDefault="0063202D">
                  <w:pPr>
                    <w:pStyle w:val="NormalWeb"/>
                    <w:spacing w:before="0" w:beforeAutospacing="0" w:after="0" w:afterAutospacing="0"/>
                    <w:jc w:val="both"/>
                    <w:divId w:val="197858413"/>
                    <w:rPr>
                      <w:bCs/>
                      <w:sz w:val="20"/>
                      <w:szCs w:val="20"/>
                    </w:rPr>
                  </w:pPr>
                </w:p>
                <w:p w:rsidR="00000000" w:rsidRDefault="0063202D">
                  <w:pPr>
                    <w:pStyle w:val="NormalWeb"/>
                    <w:spacing w:before="0" w:beforeAutospacing="0" w:after="0" w:afterAutospacing="0"/>
                    <w:jc w:val="both"/>
                    <w:divId w:val="197858413"/>
                    <w:rPr>
                      <w:bCs/>
                      <w:sz w:val="20"/>
                      <w:szCs w:val="20"/>
                    </w:rPr>
                  </w:pPr>
                  <w:r>
                    <w:rPr>
                      <w:bCs/>
                      <w:sz w:val="20"/>
                      <w:szCs w:val="20"/>
                    </w:rPr>
                    <w:t>c) As horas excedentes a 40 (quare</w:t>
                  </w:r>
                  <w:r>
                    <w:rPr>
                      <w:bCs/>
                      <w:sz w:val="20"/>
                      <w:szCs w:val="20"/>
                    </w:rPr>
                    <w:t>nta) horas mensais e até 60 (sessenta) horas mensais, 80% (oitenta por cento) de acréscimo em relação à hora normal;</w:t>
                  </w:r>
                </w:p>
                <w:p w:rsidR="00000000" w:rsidRDefault="0063202D">
                  <w:pPr>
                    <w:pStyle w:val="NormalWeb"/>
                    <w:spacing w:before="0" w:beforeAutospacing="0" w:after="0" w:afterAutospacing="0"/>
                    <w:jc w:val="both"/>
                    <w:divId w:val="197858413"/>
                    <w:rPr>
                      <w:bCs/>
                      <w:sz w:val="20"/>
                      <w:szCs w:val="20"/>
                    </w:rPr>
                  </w:pPr>
                </w:p>
                <w:p w:rsidR="00000000" w:rsidRDefault="0063202D">
                  <w:pPr>
                    <w:pStyle w:val="NormalWeb"/>
                    <w:spacing w:before="0" w:beforeAutospacing="0" w:after="0" w:afterAutospacing="0"/>
                    <w:jc w:val="both"/>
                    <w:divId w:val="197858413"/>
                    <w:rPr>
                      <w:bCs/>
                      <w:sz w:val="20"/>
                      <w:szCs w:val="20"/>
                    </w:rPr>
                  </w:pPr>
                  <w:r>
                    <w:rPr>
                      <w:bCs/>
                      <w:sz w:val="20"/>
                      <w:szCs w:val="20"/>
                    </w:rPr>
                    <w:t>d) As horas excedentes a 60 (sessenta) horas mensais, 100% (cem por cento) de acréscimo em relação à hora normal;</w:t>
                  </w:r>
                </w:p>
                <w:p w:rsidR="00000000" w:rsidRDefault="0063202D">
                  <w:pPr>
                    <w:pStyle w:val="NormalWeb"/>
                    <w:spacing w:before="0" w:beforeAutospacing="0" w:after="0" w:afterAutospacing="0"/>
                    <w:jc w:val="both"/>
                    <w:divId w:val="197858413"/>
                    <w:rPr>
                      <w:bCs/>
                      <w:sz w:val="20"/>
                      <w:szCs w:val="20"/>
                    </w:rPr>
                  </w:pPr>
                </w:p>
                <w:p w:rsidR="00000000" w:rsidRDefault="0063202D">
                  <w:pPr>
                    <w:pStyle w:val="NormalWeb"/>
                    <w:spacing w:before="0" w:beforeAutospacing="0" w:after="0" w:afterAutospacing="0"/>
                    <w:jc w:val="both"/>
                    <w:divId w:val="197858413"/>
                    <w:rPr>
                      <w:bCs/>
                      <w:sz w:val="20"/>
                      <w:szCs w:val="20"/>
                    </w:rPr>
                  </w:pPr>
                  <w:r>
                    <w:rPr>
                      <w:bCs/>
                      <w:sz w:val="20"/>
                      <w:szCs w:val="20"/>
                    </w:rPr>
                    <w:t>Parágrafo Único:- As ho</w:t>
                  </w:r>
                  <w:r>
                    <w:rPr>
                      <w:bCs/>
                      <w:sz w:val="20"/>
                      <w:szCs w:val="20"/>
                    </w:rPr>
                    <w:t>ras extras realizadas em dia destinado a repouso semanal remunerado (domingos e feriados), ou em dias pontes já compensados, até o limite de 8 (oito) horas diárias, serão remuneradas com o adicional de 100%, sem prejuízo do recebimento do próprio dia, a qu</w:t>
                  </w:r>
                  <w:r>
                    <w:rPr>
                      <w:bCs/>
                      <w:sz w:val="20"/>
                      <w:szCs w:val="20"/>
                    </w:rPr>
                    <w:t>e o empregado já fizera jus, enquanto as excedentes serão pagas com o adicional de 150%.</w:t>
                  </w:r>
                </w:p>
                <w:p w:rsidR="00000000" w:rsidRDefault="0063202D">
                  <w:pPr>
                    <w:divId w:val="197858413"/>
                    <w:rPr>
                      <w:rFonts w:eastAsia="Times New Roman"/>
                    </w:rPr>
                  </w:pPr>
                  <w:r>
                    <w:rPr>
                      <w:rFonts w:eastAsia="Times New Roman"/>
                    </w:rPr>
                    <w:br/>
                  </w:r>
                </w:p>
                <w:p w:rsidR="00000000" w:rsidRDefault="0063202D">
                  <w:pPr>
                    <w:jc w:val="center"/>
                    <w:divId w:val="197858413"/>
                    <w:rPr>
                      <w:rFonts w:eastAsia="Times New Roman"/>
                    </w:rPr>
                  </w:pPr>
                  <w:r>
                    <w:rPr>
                      <w:rFonts w:eastAsia="Times New Roman"/>
                      <w:b/>
                      <w:bCs/>
                    </w:rPr>
                    <w:t>Adicional Noturno</w:t>
                  </w:r>
                  <w:r>
                    <w:rPr>
                      <w:rFonts w:eastAsia="Times New Roman"/>
                      <w:b/>
                      <w:bCs/>
                    </w:rPr>
                    <w:br/>
                  </w:r>
                </w:p>
                <w:p w:rsidR="00000000" w:rsidRDefault="0063202D">
                  <w:pPr>
                    <w:divId w:val="197858413"/>
                    <w:rPr>
                      <w:rFonts w:eastAsia="Times New Roman"/>
                    </w:rPr>
                  </w:pPr>
                  <w:r>
                    <w:rPr>
                      <w:rFonts w:eastAsia="Times New Roman"/>
                      <w:b/>
                      <w:bCs/>
                    </w:rPr>
                    <w:t>CLÁUSULA DÉCIMA TERCEIRA - ADICIONAL NOTURN</w:t>
                  </w:r>
                  <w:r>
                    <w:rPr>
                      <w:rFonts w:eastAsia="Times New Roman"/>
                      <w:b/>
                      <w:bCs/>
                    </w:rPr>
                    <w:t>O</w:t>
                  </w:r>
                  <w:r>
                    <w:rPr>
                      <w:rFonts w:eastAsia="Times New Roman"/>
                    </w:rPr>
                    <w:br/>
                  </w:r>
                </w:p>
                <w:p w:rsidR="00000000" w:rsidRDefault="0063202D">
                  <w:pPr>
                    <w:jc w:val="both"/>
                    <w:divId w:val="1583294961"/>
                    <w:rPr>
                      <w:sz w:val="20"/>
                      <w:szCs w:val="20"/>
                    </w:rPr>
                  </w:pPr>
                  <w:r>
                    <w:rPr>
                      <w:bCs/>
                      <w:sz w:val="20"/>
                      <w:szCs w:val="20"/>
                    </w:rPr>
                    <w:t>A remuneração do trabalho noturno prestado entre 22h00 e 5h00, será acrescida do adicional de 25% (vinte e cinco por cento) sobre o valor da hora normal.</w:t>
                  </w:r>
                </w:p>
                <w:p w:rsidR="00000000" w:rsidRDefault="0063202D">
                  <w:pPr>
                    <w:divId w:val="1583294961"/>
                    <w:rPr>
                      <w:rFonts w:eastAsia="Times New Roman"/>
                    </w:rPr>
                  </w:pPr>
                  <w:r>
                    <w:rPr>
                      <w:rFonts w:eastAsia="Times New Roman"/>
                    </w:rPr>
                    <w:br/>
                  </w:r>
                </w:p>
                <w:p w:rsidR="00000000" w:rsidRDefault="0063202D">
                  <w:pPr>
                    <w:jc w:val="center"/>
                    <w:divId w:val="1583294961"/>
                    <w:rPr>
                      <w:rFonts w:eastAsia="Times New Roman"/>
                    </w:rPr>
                  </w:pPr>
                  <w:r>
                    <w:rPr>
                      <w:rFonts w:eastAsia="Times New Roman"/>
                      <w:b/>
                      <w:bCs/>
                    </w:rPr>
                    <w:t>Comissões</w:t>
                  </w:r>
                  <w:r>
                    <w:rPr>
                      <w:rFonts w:eastAsia="Times New Roman"/>
                      <w:b/>
                      <w:bCs/>
                    </w:rPr>
                    <w:br/>
                  </w:r>
                </w:p>
                <w:p w:rsidR="00000000" w:rsidRDefault="0063202D">
                  <w:pPr>
                    <w:divId w:val="1583294961"/>
                    <w:rPr>
                      <w:rFonts w:eastAsia="Times New Roman"/>
                    </w:rPr>
                  </w:pPr>
                  <w:r>
                    <w:rPr>
                      <w:rFonts w:eastAsia="Times New Roman"/>
                      <w:b/>
                      <w:bCs/>
                    </w:rPr>
                    <w:t>CLÁUSULA DÉCIMA QUARTA - SALÁRIO DO COMISSIONAD</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568224731"/>
                    <w:rPr>
                      <w:bCs/>
                      <w:sz w:val="20"/>
                      <w:szCs w:val="20"/>
                    </w:rPr>
                  </w:pPr>
                  <w:r>
                    <w:rPr>
                      <w:bCs/>
                      <w:sz w:val="20"/>
                      <w:szCs w:val="20"/>
                    </w:rPr>
                    <w:t>Garante-se ao empregado que recebe excl</w:t>
                  </w:r>
                  <w:r>
                    <w:rPr>
                      <w:bCs/>
                      <w:sz w:val="20"/>
                      <w:szCs w:val="20"/>
                    </w:rPr>
                    <w:t>usivamente a título de comissão, o piso salarial da categoria previsto nesta convenção, quando estas comissões não atingirem o valor do piso salarial.</w:t>
                  </w:r>
                </w:p>
                <w:p w:rsidR="00000000" w:rsidRDefault="0063202D">
                  <w:pPr>
                    <w:pStyle w:val="NormalWeb"/>
                    <w:spacing w:before="0" w:beforeAutospacing="0" w:after="0" w:afterAutospacing="0"/>
                    <w:jc w:val="both"/>
                    <w:divId w:val="568224731"/>
                    <w:rPr>
                      <w:bCs/>
                      <w:sz w:val="20"/>
                      <w:szCs w:val="20"/>
                    </w:rPr>
                  </w:pPr>
                  <w:r>
                    <w:rPr>
                      <w:bCs/>
                      <w:sz w:val="20"/>
                      <w:szCs w:val="20"/>
                    </w:rPr>
                    <w:br/>
                    <w:t>PARÁGRAFO ÚNICO - Para efeito de cálculo da média salarial do comissionado ao pagamento do 13° salário e</w:t>
                  </w:r>
                  <w:r>
                    <w:rPr>
                      <w:bCs/>
                      <w:sz w:val="20"/>
                      <w:szCs w:val="20"/>
                    </w:rPr>
                    <w:t xml:space="preserve"> férias, serão utilizados os valores percebidos a título de comissão, referentes aos últimos 12 (doze) meses, devidamente corrigidos pelos mesmos índices que eventualmente vierem a corrigir os salários em geral da categoria.</w:t>
                  </w:r>
                </w:p>
                <w:p w:rsidR="00000000" w:rsidRDefault="0063202D">
                  <w:pPr>
                    <w:divId w:val="568224731"/>
                    <w:rPr>
                      <w:rFonts w:eastAsia="Times New Roman"/>
                    </w:rPr>
                  </w:pPr>
                  <w:r>
                    <w:rPr>
                      <w:rFonts w:eastAsia="Times New Roman"/>
                    </w:rPr>
                    <w:br/>
                  </w:r>
                </w:p>
                <w:p w:rsidR="00000000" w:rsidRDefault="0063202D">
                  <w:pPr>
                    <w:jc w:val="center"/>
                    <w:divId w:val="568224731"/>
                    <w:rPr>
                      <w:rFonts w:eastAsia="Times New Roman"/>
                    </w:rPr>
                  </w:pPr>
                  <w:r>
                    <w:rPr>
                      <w:rFonts w:eastAsia="Times New Roman"/>
                      <w:b/>
                      <w:bCs/>
                    </w:rPr>
                    <w:t>Auxílio Doença/Invalidez</w:t>
                  </w:r>
                  <w:r>
                    <w:rPr>
                      <w:rFonts w:eastAsia="Times New Roman"/>
                      <w:b/>
                      <w:bCs/>
                    </w:rPr>
                    <w:br/>
                  </w:r>
                </w:p>
                <w:p w:rsidR="00000000" w:rsidRDefault="0063202D">
                  <w:pPr>
                    <w:divId w:val="568224731"/>
                    <w:rPr>
                      <w:rFonts w:eastAsia="Times New Roman"/>
                    </w:rPr>
                  </w:pPr>
                  <w:r>
                    <w:rPr>
                      <w:rFonts w:eastAsia="Times New Roman"/>
                      <w:b/>
                      <w:bCs/>
                    </w:rPr>
                    <w:t>CLÁ</w:t>
                  </w:r>
                  <w:r>
                    <w:rPr>
                      <w:rFonts w:eastAsia="Times New Roman"/>
                      <w:b/>
                      <w:bCs/>
                    </w:rPr>
                    <w:t>USULA DÉCIMA QUINTA - COMPLEMENTAÇÃO DE AUXÍLIO-DOENÇ</w:t>
                  </w:r>
                  <w:r>
                    <w:rPr>
                      <w:rFonts w:eastAsia="Times New Roman"/>
                      <w:b/>
                      <w:bCs/>
                    </w:rPr>
                    <w:t>A</w:t>
                  </w:r>
                  <w:r>
                    <w:rPr>
                      <w:rFonts w:eastAsia="Times New Roman"/>
                    </w:rPr>
                    <w:br/>
                  </w:r>
                </w:p>
                <w:p w:rsidR="00000000" w:rsidRDefault="0063202D">
                  <w:pPr>
                    <w:pStyle w:val="NormalWeb"/>
                    <w:spacing w:before="0" w:beforeAutospacing="0" w:after="0" w:afterAutospacing="0"/>
                    <w:jc w:val="both"/>
                    <w:divId w:val="1218468177"/>
                    <w:rPr>
                      <w:bCs/>
                      <w:sz w:val="20"/>
                      <w:szCs w:val="20"/>
                    </w:rPr>
                  </w:pPr>
                  <w:r>
                    <w:rPr>
                      <w:bCs/>
                      <w:sz w:val="20"/>
                      <w:szCs w:val="20"/>
                    </w:rPr>
                    <w:t>As empresas complementarão o valor do salário líquido no período de afastamento por doença, ou acidente de trabalho, compreendido entre o 16o. e o 60o. dia, em valor equivalente a diferença entre o ef</w:t>
                  </w:r>
                  <w:r>
                    <w:rPr>
                      <w:bCs/>
                      <w:sz w:val="20"/>
                      <w:szCs w:val="20"/>
                    </w:rPr>
                    <w:t>etivamente percebido da Previdência Social e o Salário Liquido, respeitando sempre para efeito de complementação, o limite máximo da contribuição previdenciária.</w:t>
                  </w:r>
                </w:p>
                <w:p w:rsidR="00000000" w:rsidRDefault="0063202D">
                  <w:pPr>
                    <w:pStyle w:val="NormalWeb"/>
                    <w:spacing w:before="0" w:beforeAutospacing="0" w:after="0" w:afterAutospacing="0"/>
                    <w:jc w:val="both"/>
                    <w:divId w:val="1218468177"/>
                    <w:rPr>
                      <w:bCs/>
                      <w:sz w:val="20"/>
                      <w:szCs w:val="20"/>
                    </w:rPr>
                  </w:pPr>
                </w:p>
                <w:p w:rsidR="00000000" w:rsidRDefault="0063202D">
                  <w:pPr>
                    <w:pStyle w:val="NormalWeb"/>
                    <w:spacing w:before="0" w:beforeAutospacing="0" w:after="0" w:afterAutospacing="0"/>
                    <w:jc w:val="both"/>
                    <w:divId w:val="1218468177"/>
                    <w:rPr>
                      <w:bCs/>
                      <w:sz w:val="20"/>
                      <w:szCs w:val="20"/>
                    </w:rPr>
                  </w:pPr>
                  <w:r>
                    <w:rPr>
                      <w:bCs/>
                      <w:sz w:val="20"/>
                      <w:szCs w:val="20"/>
                    </w:rPr>
                    <w:t xml:space="preserve">PARÁGRAFO PRIMEIRO - Para os empregados que não tenham direito ao auxílio previdenciário por </w:t>
                  </w:r>
                  <w:r>
                    <w:rPr>
                      <w:bCs/>
                      <w:sz w:val="20"/>
                      <w:szCs w:val="20"/>
                    </w:rPr>
                    <w:t>não terem ainda completado o período de carência exigido pela Previdência Social, a empresa pagará 70% do salário mensal entre o 16°. e o 60°. dia, respeitado também o limite máximo de contribuição previdenciária;</w:t>
                  </w:r>
                </w:p>
                <w:p w:rsidR="00000000" w:rsidRDefault="0063202D">
                  <w:pPr>
                    <w:pStyle w:val="NormalWeb"/>
                    <w:spacing w:before="0" w:beforeAutospacing="0" w:after="0" w:afterAutospacing="0"/>
                    <w:jc w:val="both"/>
                    <w:divId w:val="1218468177"/>
                    <w:rPr>
                      <w:bCs/>
                      <w:sz w:val="20"/>
                      <w:szCs w:val="20"/>
                    </w:rPr>
                  </w:pPr>
                </w:p>
                <w:p w:rsidR="00000000" w:rsidRDefault="0063202D">
                  <w:pPr>
                    <w:pStyle w:val="NormalWeb"/>
                    <w:spacing w:before="0" w:beforeAutospacing="0" w:after="0" w:afterAutospacing="0"/>
                    <w:jc w:val="both"/>
                    <w:divId w:val="1218468177"/>
                    <w:rPr>
                      <w:bCs/>
                      <w:sz w:val="20"/>
                      <w:szCs w:val="20"/>
                    </w:rPr>
                  </w:pPr>
                  <w:r>
                    <w:rPr>
                      <w:bCs/>
                      <w:sz w:val="20"/>
                      <w:szCs w:val="20"/>
                    </w:rPr>
                    <w:t>PARÁGRAFO SEGUNDO - Não sendo conhecido o</w:t>
                  </w:r>
                  <w:r>
                    <w:rPr>
                      <w:bCs/>
                      <w:sz w:val="20"/>
                      <w:szCs w:val="20"/>
                    </w:rPr>
                    <w:t xml:space="preserve"> valor básico da Previdência Social a complementação deverá ser paga em valores estimados. Em ocorrendo diferença a maior ou a menor, deverá ser compensado no pagamento imediatamente posterior;</w:t>
                  </w:r>
                </w:p>
                <w:p w:rsidR="00000000" w:rsidRDefault="0063202D">
                  <w:pPr>
                    <w:pStyle w:val="NormalWeb"/>
                    <w:spacing w:before="0" w:beforeAutospacing="0" w:after="0" w:afterAutospacing="0"/>
                    <w:jc w:val="both"/>
                    <w:divId w:val="1218468177"/>
                    <w:rPr>
                      <w:bCs/>
                      <w:sz w:val="20"/>
                      <w:szCs w:val="20"/>
                    </w:rPr>
                  </w:pPr>
                </w:p>
                <w:p w:rsidR="00000000" w:rsidRDefault="0063202D">
                  <w:pPr>
                    <w:pStyle w:val="NormalWeb"/>
                    <w:spacing w:before="0" w:beforeAutospacing="0" w:after="0" w:afterAutospacing="0"/>
                    <w:jc w:val="both"/>
                    <w:divId w:val="1218468177"/>
                    <w:rPr>
                      <w:bCs/>
                      <w:sz w:val="20"/>
                      <w:szCs w:val="20"/>
                    </w:rPr>
                  </w:pPr>
                  <w:r>
                    <w:rPr>
                      <w:bCs/>
                      <w:sz w:val="20"/>
                      <w:szCs w:val="20"/>
                    </w:rPr>
                    <w:t>PARÁGRAFO TERCEIRO - Excluem-se os empregados afastados duran</w:t>
                  </w:r>
                  <w:r>
                    <w:rPr>
                      <w:bCs/>
                      <w:sz w:val="20"/>
                      <w:szCs w:val="20"/>
                    </w:rPr>
                    <w:t>te a vigência do contrato de experiência.</w:t>
                  </w:r>
                </w:p>
                <w:p w:rsidR="00000000" w:rsidRDefault="0063202D">
                  <w:pPr>
                    <w:pStyle w:val="NormalWeb"/>
                    <w:spacing w:before="0" w:beforeAutospacing="0" w:after="0" w:afterAutospacing="0"/>
                    <w:jc w:val="both"/>
                    <w:divId w:val="1218468177"/>
                    <w:rPr>
                      <w:bCs/>
                      <w:sz w:val="20"/>
                      <w:szCs w:val="20"/>
                    </w:rPr>
                  </w:pPr>
                </w:p>
                <w:p w:rsidR="00000000" w:rsidRDefault="0063202D">
                  <w:pPr>
                    <w:pStyle w:val="NormalWeb"/>
                    <w:spacing w:before="0" w:beforeAutospacing="0" w:after="0" w:afterAutospacing="0"/>
                    <w:jc w:val="both"/>
                    <w:divId w:val="1218468177"/>
                    <w:rPr>
                      <w:bCs/>
                      <w:sz w:val="20"/>
                      <w:szCs w:val="20"/>
                    </w:rPr>
                  </w:pPr>
                  <w:r>
                    <w:rPr>
                      <w:bCs/>
                      <w:sz w:val="20"/>
                      <w:szCs w:val="20"/>
                    </w:rPr>
                    <w:t>PARÁGRAFO QUARTO - Estando o empregado em gozo de auxílio doença, as empresas fornecerão os vales-transporte necessários à locomoção do mesmo para a realização da Perícia Médica, quando solicitada pelo órgão previ</w:t>
                  </w:r>
                  <w:r>
                    <w:rPr>
                      <w:bCs/>
                      <w:sz w:val="20"/>
                      <w:szCs w:val="20"/>
                    </w:rPr>
                    <w:t>denciário.</w:t>
                  </w:r>
                </w:p>
                <w:p w:rsidR="00000000" w:rsidRDefault="0063202D">
                  <w:pPr>
                    <w:divId w:val="1218468177"/>
                    <w:rPr>
                      <w:rFonts w:eastAsia="Times New Roman"/>
                    </w:rPr>
                  </w:pPr>
                  <w:r>
                    <w:rPr>
                      <w:rFonts w:eastAsia="Times New Roman"/>
                    </w:rPr>
                    <w:br/>
                  </w:r>
                </w:p>
                <w:p w:rsidR="00000000" w:rsidRDefault="0063202D">
                  <w:pPr>
                    <w:jc w:val="center"/>
                    <w:divId w:val="1218468177"/>
                    <w:rPr>
                      <w:rFonts w:eastAsia="Times New Roman"/>
                    </w:rPr>
                  </w:pPr>
                  <w:r>
                    <w:rPr>
                      <w:rFonts w:eastAsia="Times New Roman"/>
                      <w:b/>
                      <w:bCs/>
                    </w:rPr>
                    <w:t>Auxílio Morte/Funeral</w:t>
                  </w:r>
                  <w:r>
                    <w:rPr>
                      <w:rFonts w:eastAsia="Times New Roman"/>
                      <w:b/>
                      <w:bCs/>
                    </w:rPr>
                    <w:br/>
                  </w:r>
                </w:p>
                <w:p w:rsidR="00000000" w:rsidRDefault="0063202D">
                  <w:pPr>
                    <w:divId w:val="1218468177"/>
                    <w:rPr>
                      <w:rFonts w:eastAsia="Times New Roman"/>
                    </w:rPr>
                  </w:pPr>
                  <w:r>
                    <w:rPr>
                      <w:rFonts w:eastAsia="Times New Roman"/>
                      <w:b/>
                      <w:bCs/>
                    </w:rPr>
                    <w:t>CLÁUSULA DÉCIMA SEXTA - AUXÍLIO POR MORTE OU INVALIDEZ PERMANENT</w:t>
                  </w:r>
                  <w:r>
                    <w:rPr>
                      <w:rFonts w:eastAsia="Times New Roman"/>
                      <w:b/>
                      <w:bCs/>
                    </w:rPr>
                    <w:t>E</w:t>
                  </w:r>
                  <w:r>
                    <w:rPr>
                      <w:rFonts w:eastAsia="Times New Roman"/>
                    </w:rPr>
                    <w:br/>
                  </w:r>
                </w:p>
                <w:p w:rsidR="00000000" w:rsidRDefault="0063202D">
                  <w:pPr>
                    <w:pStyle w:val="NormalWeb"/>
                    <w:spacing w:before="0" w:beforeAutospacing="0" w:after="0" w:afterAutospacing="0"/>
                    <w:jc w:val="both"/>
                    <w:divId w:val="1544518850"/>
                    <w:rPr>
                      <w:bCs/>
                      <w:sz w:val="20"/>
                      <w:szCs w:val="20"/>
                    </w:rPr>
                  </w:pPr>
                  <w:r>
                    <w:rPr>
                      <w:bCs/>
                      <w:sz w:val="20"/>
                      <w:szCs w:val="20"/>
                    </w:rPr>
                    <w:t>No caso de falecimento do empregado que receba até 10 (dez) vezes o salário mínimo, como salário nominal, a empresa pagará a título de auxílio por morte,</w:t>
                  </w:r>
                  <w:r>
                    <w:rPr>
                      <w:bCs/>
                      <w:sz w:val="20"/>
                      <w:szCs w:val="20"/>
                    </w:rPr>
                    <w:t xml:space="preserve"> em parcela única, juntamente com o saldo de salários e outras verbas trabalhistas remanescentes, 2 (dois) salários nominais (base).</w:t>
                  </w:r>
                </w:p>
                <w:p w:rsidR="00000000" w:rsidRDefault="0063202D">
                  <w:pPr>
                    <w:pStyle w:val="NormalWeb"/>
                    <w:spacing w:before="0" w:beforeAutospacing="0" w:after="0" w:afterAutospacing="0"/>
                    <w:jc w:val="both"/>
                    <w:divId w:val="1544518850"/>
                    <w:rPr>
                      <w:bCs/>
                      <w:sz w:val="20"/>
                      <w:szCs w:val="20"/>
                    </w:rPr>
                  </w:pPr>
                  <w:r>
                    <w:rPr>
                      <w:bCs/>
                      <w:sz w:val="20"/>
                      <w:szCs w:val="20"/>
                    </w:rPr>
                    <w:t>Se o falecimento tiver sido ocasionado por acidente do trabalho, será pago o valor equivalente a 3 (três) salários nominais</w:t>
                  </w:r>
                  <w:r>
                    <w:rPr>
                      <w:bCs/>
                      <w:sz w:val="20"/>
                      <w:szCs w:val="20"/>
                    </w:rPr>
                    <w:t xml:space="preserve"> (base).</w:t>
                  </w:r>
                </w:p>
                <w:p w:rsidR="00000000" w:rsidRDefault="0063202D">
                  <w:pPr>
                    <w:pStyle w:val="NormalWeb"/>
                    <w:spacing w:before="0" w:beforeAutospacing="0" w:after="0" w:afterAutospacing="0"/>
                    <w:jc w:val="both"/>
                    <w:divId w:val="1544518850"/>
                    <w:rPr>
                      <w:bCs/>
                      <w:sz w:val="20"/>
                      <w:szCs w:val="20"/>
                    </w:rPr>
                  </w:pPr>
                </w:p>
                <w:p w:rsidR="00000000" w:rsidRDefault="0063202D">
                  <w:pPr>
                    <w:pStyle w:val="NormalWeb"/>
                    <w:spacing w:before="0" w:beforeAutospacing="0" w:after="0" w:afterAutospacing="0"/>
                    <w:jc w:val="both"/>
                    <w:divId w:val="1544518850"/>
                    <w:rPr>
                      <w:bCs/>
                      <w:sz w:val="20"/>
                      <w:szCs w:val="20"/>
                    </w:rPr>
                  </w:pPr>
                  <w:r>
                    <w:rPr>
                      <w:bCs/>
                      <w:sz w:val="20"/>
                      <w:szCs w:val="20"/>
                    </w:rPr>
                    <w:t>PARÁGRAFO PRIMEIRO - Os valores estabelecidos nesta cláusula, para os empregados que percebam salário nominal (base) acima de 10 (dez) vezes o salário mínimo será de 1 (um) e 2 (dois) salários nominais, respectivamente.</w:t>
                  </w:r>
                </w:p>
                <w:p w:rsidR="00000000" w:rsidRDefault="0063202D">
                  <w:pPr>
                    <w:pStyle w:val="NormalWeb"/>
                    <w:spacing w:before="0" w:beforeAutospacing="0" w:after="0" w:afterAutospacing="0"/>
                    <w:jc w:val="both"/>
                    <w:divId w:val="1544518850"/>
                    <w:rPr>
                      <w:bCs/>
                      <w:sz w:val="20"/>
                      <w:szCs w:val="20"/>
                    </w:rPr>
                  </w:pPr>
                </w:p>
                <w:p w:rsidR="00000000" w:rsidRDefault="0063202D">
                  <w:pPr>
                    <w:pStyle w:val="NormalWeb"/>
                    <w:spacing w:before="0" w:beforeAutospacing="0" w:after="0" w:afterAutospacing="0"/>
                    <w:jc w:val="both"/>
                    <w:divId w:val="1544518850"/>
                    <w:rPr>
                      <w:bCs/>
                      <w:sz w:val="20"/>
                      <w:szCs w:val="20"/>
                    </w:rPr>
                  </w:pPr>
                  <w:r>
                    <w:rPr>
                      <w:bCs/>
                      <w:sz w:val="20"/>
                      <w:szCs w:val="20"/>
                    </w:rPr>
                    <w:t>PARÁGRAFO SEGUNDO - A empresa que assim o desejar, poderá fazer substituir esta obrigação por seguro de vida equivalente, cujo custeio deverá ser de sua responsabilidade.</w:t>
                  </w:r>
                </w:p>
                <w:p w:rsidR="00000000" w:rsidRDefault="0063202D">
                  <w:pPr>
                    <w:pStyle w:val="NormalWeb"/>
                    <w:spacing w:before="0" w:beforeAutospacing="0" w:after="0" w:afterAutospacing="0"/>
                    <w:jc w:val="both"/>
                    <w:divId w:val="1544518850"/>
                    <w:rPr>
                      <w:bCs/>
                      <w:sz w:val="20"/>
                      <w:szCs w:val="20"/>
                    </w:rPr>
                  </w:pPr>
                </w:p>
                <w:p w:rsidR="00000000" w:rsidRDefault="0063202D">
                  <w:pPr>
                    <w:pStyle w:val="NormalWeb"/>
                    <w:spacing w:before="0" w:beforeAutospacing="0" w:after="0" w:afterAutospacing="0"/>
                    <w:jc w:val="both"/>
                    <w:divId w:val="1544518850"/>
                  </w:pPr>
                  <w:r>
                    <w:rPr>
                      <w:bCs/>
                      <w:sz w:val="20"/>
                      <w:szCs w:val="20"/>
                    </w:rPr>
                    <w:t xml:space="preserve">PARÁGRAFO TERCEIRO - O estabelecido nesta cláusula ("caput" e parágrafos primeiro e </w:t>
                  </w:r>
                  <w:r>
                    <w:rPr>
                      <w:bCs/>
                      <w:sz w:val="20"/>
                      <w:szCs w:val="20"/>
                    </w:rPr>
                    <w:t>segundo) aplica-se aos casos de infortúnio dos quais venham a decorrer invalidez permanente.</w:t>
                  </w:r>
                </w:p>
                <w:p w:rsidR="00000000" w:rsidRDefault="0063202D">
                  <w:pPr>
                    <w:divId w:val="1544518850"/>
                    <w:rPr>
                      <w:rFonts w:eastAsia="Times New Roman"/>
                    </w:rPr>
                  </w:pPr>
                  <w:r>
                    <w:rPr>
                      <w:rFonts w:eastAsia="Times New Roman"/>
                    </w:rPr>
                    <w:br/>
                  </w:r>
                </w:p>
                <w:p w:rsidR="00000000" w:rsidRDefault="0063202D">
                  <w:pPr>
                    <w:jc w:val="center"/>
                    <w:divId w:val="1544518850"/>
                    <w:rPr>
                      <w:rFonts w:eastAsia="Times New Roman"/>
                    </w:rPr>
                  </w:pPr>
                  <w:r>
                    <w:rPr>
                      <w:rFonts w:eastAsia="Times New Roman"/>
                      <w:b/>
                      <w:bCs/>
                    </w:rPr>
                    <w:t>Auxílio Creche</w:t>
                  </w:r>
                  <w:r>
                    <w:rPr>
                      <w:rFonts w:eastAsia="Times New Roman"/>
                      <w:b/>
                      <w:bCs/>
                    </w:rPr>
                    <w:br/>
                  </w:r>
                </w:p>
                <w:p w:rsidR="00000000" w:rsidRDefault="0063202D">
                  <w:pPr>
                    <w:divId w:val="1544518850"/>
                    <w:rPr>
                      <w:rFonts w:eastAsia="Times New Roman"/>
                    </w:rPr>
                  </w:pPr>
                  <w:r>
                    <w:rPr>
                      <w:rFonts w:eastAsia="Times New Roman"/>
                      <w:b/>
                      <w:bCs/>
                    </w:rPr>
                    <w:t>CLÁUSULA DÉCIMA SÉTIMA - AUXÍLIO CRECH</w:t>
                  </w:r>
                  <w:r>
                    <w:rPr>
                      <w:rFonts w:eastAsia="Times New Roman"/>
                      <w:b/>
                      <w:bCs/>
                    </w:rPr>
                    <w:t>E</w:t>
                  </w:r>
                  <w:r>
                    <w:rPr>
                      <w:rFonts w:eastAsia="Times New Roman"/>
                    </w:rPr>
                    <w:br/>
                  </w:r>
                </w:p>
                <w:p w:rsidR="00000000" w:rsidRDefault="0063202D">
                  <w:pPr>
                    <w:pStyle w:val="NormalWeb"/>
                    <w:spacing w:before="0" w:beforeAutospacing="0" w:after="0" w:afterAutospacing="0"/>
                    <w:jc w:val="both"/>
                    <w:divId w:val="334498185"/>
                    <w:rPr>
                      <w:bCs/>
                      <w:sz w:val="20"/>
                      <w:szCs w:val="20"/>
                    </w:rPr>
                  </w:pPr>
                  <w:r>
                    <w:rPr>
                      <w:bCs/>
                      <w:sz w:val="20"/>
                      <w:szCs w:val="20"/>
                    </w:rPr>
                    <w:t>a) As empresas com pelo menos 30 (trinta) empregadas, com mais de 16 (dezesseis) anos de idade e que não</w:t>
                  </w:r>
                  <w:r>
                    <w:rPr>
                      <w:bCs/>
                      <w:sz w:val="20"/>
                      <w:szCs w:val="20"/>
                    </w:rPr>
                    <w:t xml:space="preserve"> possuam creche própria, poderão optar entre celebrar o convênio previsto no parágrafo segundo do artigo 389 da CLT, ou reembolsar as despesas diretamente havidas com a guarda, vigilância e assistência de filho legítimo ou legalmente adotado, em creche cre</w:t>
                  </w:r>
                  <w:r>
                    <w:rPr>
                      <w:bCs/>
                      <w:sz w:val="20"/>
                      <w:szCs w:val="20"/>
                    </w:rPr>
                    <w:t>denciada, de sua livre escolha, até o limite de 20% (vinte por cento) do salário normativo da categoria, vigente na época do evento, por filho (a) com idade de 0 (zero) até 6 (seis) meses.</w:t>
                  </w:r>
                </w:p>
                <w:p w:rsidR="00000000" w:rsidRDefault="0063202D">
                  <w:pPr>
                    <w:pStyle w:val="NormalWeb"/>
                    <w:spacing w:before="0" w:beforeAutospacing="0" w:after="0" w:afterAutospacing="0"/>
                    <w:jc w:val="both"/>
                    <w:divId w:val="334498185"/>
                    <w:rPr>
                      <w:bCs/>
                      <w:sz w:val="20"/>
                      <w:szCs w:val="20"/>
                    </w:rPr>
                  </w:pPr>
                  <w:r>
                    <w:rPr>
                      <w:bCs/>
                      <w:sz w:val="20"/>
                      <w:szCs w:val="20"/>
                    </w:rPr>
                    <w:t>Na falta do comprovante acima mencionado, será pago diretamente à e</w:t>
                  </w:r>
                  <w:r>
                    <w:rPr>
                      <w:bCs/>
                      <w:sz w:val="20"/>
                      <w:szCs w:val="20"/>
                    </w:rPr>
                    <w:t>mpregada o valor fixo de 10% (dez por cento) do salário normativo da categoria, vigente na época do evento, por filho (a) com idade entre 0 (zero) e 6 (seis) meses.</w:t>
                  </w:r>
                </w:p>
                <w:p w:rsidR="00000000" w:rsidRDefault="0063202D">
                  <w:pPr>
                    <w:pStyle w:val="NormalWeb"/>
                    <w:spacing w:before="0" w:beforeAutospacing="0" w:after="0" w:afterAutospacing="0"/>
                    <w:jc w:val="both"/>
                    <w:divId w:val="334498185"/>
                    <w:rPr>
                      <w:bCs/>
                      <w:sz w:val="20"/>
                      <w:szCs w:val="20"/>
                    </w:rPr>
                  </w:pPr>
                </w:p>
                <w:p w:rsidR="00000000" w:rsidRDefault="0063202D">
                  <w:pPr>
                    <w:pStyle w:val="NormalWeb"/>
                    <w:spacing w:before="0" w:beforeAutospacing="0" w:after="0" w:afterAutospacing="0"/>
                    <w:jc w:val="both"/>
                    <w:divId w:val="334498185"/>
                    <w:rPr>
                      <w:bCs/>
                      <w:sz w:val="20"/>
                      <w:szCs w:val="20"/>
                    </w:rPr>
                  </w:pPr>
                  <w:r>
                    <w:rPr>
                      <w:bCs/>
                      <w:sz w:val="20"/>
                      <w:szCs w:val="20"/>
                    </w:rPr>
                    <w:t xml:space="preserve">b) O auxílio creche objeto desta cláusula não integrará, para nenhum efeito, o salário da </w:t>
                  </w:r>
                  <w:r>
                    <w:rPr>
                      <w:bCs/>
                      <w:sz w:val="20"/>
                      <w:szCs w:val="20"/>
                    </w:rPr>
                    <w:t>empregada.</w:t>
                  </w:r>
                </w:p>
                <w:p w:rsidR="00000000" w:rsidRDefault="0063202D">
                  <w:pPr>
                    <w:pStyle w:val="NormalWeb"/>
                    <w:spacing w:before="0" w:beforeAutospacing="0" w:after="0" w:afterAutospacing="0"/>
                    <w:jc w:val="both"/>
                    <w:divId w:val="334498185"/>
                    <w:rPr>
                      <w:bCs/>
                      <w:sz w:val="20"/>
                      <w:szCs w:val="20"/>
                    </w:rPr>
                  </w:pPr>
                </w:p>
                <w:p w:rsidR="00000000" w:rsidRDefault="0063202D">
                  <w:pPr>
                    <w:pStyle w:val="NormalWeb"/>
                    <w:spacing w:before="0" w:beforeAutospacing="0" w:after="0" w:afterAutospacing="0"/>
                    <w:jc w:val="both"/>
                    <w:divId w:val="334498185"/>
                    <w:rPr>
                      <w:bCs/>
                      <w:sz w:val="20"/>
                      <w:szCs w:val="20"/>
                    </w:rPr>
                  </w:pPr>
                  <w:r>
                    <w:rPr>
                      <w:bCs/>
                      <w:sz w:val="20"/>
                      <w:szCs w:val="20"/>
                    </w:rPr>
                    <w:t>c) Estão excluídas do cumprimento desta cláusula, as empresas que tiverem condições mais favoráveis ou acordos específicos celebrados com o sindicato representativo da categoria profissional.</w:t>
                  </w:r>
                </w:p>
                <w:p w:rsidR="00000000" w:rsidRDefault="0063202D">
                  <w:pPr>
                    <w:divId w:val="334498185"/>
                    <w:rPr>
                      <w:rFonts w:eastAsia="Times New Roman"/>
                    </w:rPr>
                  </w:pPr>
                  <w:r>
                    <w:rPr>
                      <w:rFonts w:eastAsia="Times New Roman"/>
                    </w:rPr>
                    <w:br/>
                  </w:r>
                </w:p>
                <w:p w:rsidR="00000000" w:rsidRDefault="0063202D">
                  <w:pPr>
                    <w:jc w:val="center"/>
                    <w:divId w:val="334498185"/>
                    <w:rPr>
                      <w:rFonts w:eastAsia="Times New Roman"/>
                    </w:rPr>
                  </w:pPr>
                  <w:r>
                    <w:rPr>
                      <w:rFonts w:eastAsia="Times New Roman"/>
                      <w:b/>
                      <w:bCs/>
                    </w:rPr>
                    <w:t>Outros Auxílios</w:t>
                  </w:r>
                  <w:r>
                    <w:rPr>
                      <w:rFonts w:eastAsia="Times New Roman"/>
                      <w:b/>
                      <w:bCs/>
                    </w:rPr>
                    <w:br/>
                  </w:r>
                </w:p>
                <w:p w:rsidR="00000000" w:rsidRDefault="0063202D">
                  <w:pPr>
                    <w:divId w:val="334498185"/>
                    <w:rPr>
                      <w:rFonts w:eastAsia="Times New Roman"/>
                    </w:rPr>
                  </w:pPr>
                  <w:r>
                    <w:rPr>
                      <w:rFonts w:eastAsia="Times New Roman"/>
                      <w:b/>
                      <w:bCs/>
                    </w:rPr>
                    <w:t xml:space="preserve">CLÁUSULA DÉCIMA OITAVA - AUXÍLIO </w:t>
                  </w:r>
                  <w:r>
                    <w:rPr>
                      <w:rFonts w:eastAsia="Times New Roman"/>
                      <w:b/>
                      <w:bCs/>
                    </w:rPr>
                    <w:t>NATALIDAD</w:t>
                  </w:r>
                  <w:r>
                    <w:rPr>
                      <w:rFonts w:eastAsia="Times New Roman"/>
                      <w:b/>
                      <w:bCs/>
                    </w:rPr>
                    <w:t>E</w:t>
                  </w:r>
                  <w:r>
                    <w:rPr>
                      <w:rFonts w:eastAsia="Times New Roman"/>
                    </w:rPr>
                    <w:br/>
                  </w:r>
                </w:p>
                <w:p w:rsidR="00000000" w:rsidRDefault="0063202D">
                  <w:pPr>
                    <w:pStyle w:val="NormalWeb"/>
                    <w:spacing w:before="0" w:beforeAutospacing="0" w:after="0" w:afterAutospacing="0"/>
                    <w:jc w:val="both"/>
                    <w:divId w:val="1981299546"/>
                    <w:rPr>
                      <w:bCs/>
                      <w:sz w:val="20"/>
                      <w:szCs w:val="20"/>
                    </w:rPr>
                  </w:pPr>
                  <w:r>
                    <w:rPr>
                      <w:bCs/>
                      <w:sz w:val="20"/>
                      <w:szCs w:val="20"/>
                    </w:rPr>
                    <w:t>Recomenda-se às empresas que efetuem o pagamento do auxílio natalidade a seus funcionários, na forma da Legislação pertinente em vigor.</w:t>
                  </w:r>
                </w:p>
                <w:p w:rsidR="00000000" w:rsidRDefault="0063202D">
                  <w:pPr>
                    <w:divId w:val="1981299546"/>
                    <w:rPr>
                      <w:rFonts w:eastAsia="Times New Roman"/>
                    </w:rPr>
                  </w:pPr>
                  <w:r>
                    <w:rPr>
                      <w:rFonts w:eastAsia="Times New Roman"/>
                      <w:sz w:val="20"/>
                      <w:szCs w:val="20"/>
                    </w:rPr>
                    <w:br/>
                  </w:r>
                  <w:r>
                    <w:rPr>
                      <w:rFonts w:eastAsia="Times New Roman"/>
                      <w:sz w:val="20"/>
                      <w:szCs w:val="20"/>
                    </w:rPr>
                    <w:br/>
                  </w:r>
                  <w:r>
                    <w:rPr>
                      <w:rFonts w:eastAsia="Times New Roman"/>
                    </w:rPr>
                    <w:br/>
                  </w:r>
                </w:p>
                <w:p w:rsidR="00000000" w:rsidRDefault="0063202D">
                  <w:pPr>
                    <w:jc w:val="center"/>
                    <w:divId w:val="1981299546"/>
                    <w:rPr>
                      <w:rFonts w:eastAsia="Times New Roman"/>
                    </w:rPr>
                  </w:pPr>
                  <w:r>
                    <w:rPr>
                      <w:rFonts w:eastAsia="Times New Roman"/>
                      <w:b/>
                      <w:bCs/>
                    </w:rPr>
                    <w:t>Aposentadoria</w:t>
                  </w:r>
                  <w:r>
                    <w:rPr>
                      <w:rFonts w:eastAsia="Times New Roman"/>
                      <w:b/>
                      <w:bCs/>
                    </w:rPr>
                    <w:br/>
                  </w:r>
                </w:p>
                <w:p w:rsidR="00000000" w:rsidRDefault="0063202D">
                  <w:pPr>
                    <w:divId w:val="1981299546"/>
                    <w:rPr>
                      <w:rFonts w:eastAsia="Times New Roman"/>
                    </w:rPr>
                  </w:pPr>
                  <w:r>
                    <w:rPr>
                      <w:rFonts w:eastAsia="Times New Roman"/>
                      <w:b/>
                      <w:bCs/>
                    </w:rPr>
                    <w:t>CLÁUSULA DÉCIMA NONA - ABONO POR APOSENTADORI</w:t>
                  </w:r>
                  <w:r>
                    <w:rPr>
                      <w:rFonts w:eastAsia="Times New Roman"/>
                      <w:b/>
                      <w:bCs/>
                    </w:rPr>
                    <w:t>A</w:t>
                  </w:r>
                  <w:r>
                    <w:rPr>
                      <w:rFonts w:eastAsia="Times New Roman"/>
                    </w:rPr>
                    <w:br/>
                  </w:r>
                </w:p>
                <w:p w:rsidR="00000000" w:rsidRDefault="0063202D">
                  <w:pPr>
                    <w:pStyle w:val="NormalWeb"/>
                    <w:spacing w:before="0" w:beforeAutospacing="0" w:after="0" w:afterAutospacing="0"/>
                    <w:jc w:val="both"/>
                    <w:divId w:val="1908759768"/>
                  </w:pPr>
                  <w:r>
                    <w:rPr>
                      <w:bCs/>
                      <w:sz w:val="20"/>
                      <w:szCs w:val="20"/>
                    </w:rPr>
                    <w:t xml:space="preserve">O empregado que contar entre  </w:t>
                  </w:r>
                  <w:r>
                    <w:rPr>
                      <w:bCs/>
                      <w:sz w:val="20"/>
                      <w:szCs w:val="20"/>
                    </w:rPr>
                    <w:t>5 (cinco) a 10 (dez) anos de serviço na mesma empresa e solicitar demissão em decorrência de sua aposentadoria definitiva, terá assegurado um abono de 1,5 (um e meio) salário base.    Aos empregados com mais de 10 (dez) anos de serviço na mesma empresa o a</w:t>
                  </w:r>
                  <w:r>
                    <w:rPr>
                      <w:bCs/>
                      <w:sz w:val="20"/>
                      <w:szCs w:val="20"/>
                    </w:rPr>
                    <w:t>bono será de 2 (dois) salários base.</w:t>
                  </w:r>
                </w:p>
                <w:p w:rsidR="00000000" w:rsidRDefault="0063202D">
                  <w:pPr>
                    <w:divId w:val="1908759768"/>
                    <w:rPr>
                      <w:rFonts w:eastAsia="Times New Roman"/>
                    </w:rPr>
                  </w:pPr>
                  <w:r>
                    <w:rPr>
                      <w:rFonts w:eastAsia="Times New Roman"/>
                    </w:rPr>
                    <w:br/>
                  </w:r>
                </w:p>
                <w:p w:rsidR="00000000" w:rsidRDefault="0063202D">
                  <w:pPr>
                    <w:jc w:val="center"/>
                    <w:divId w:val="1908759768"/>
                    <w:rPr>
                      <w:rFonts w:eastAsia="Times New Roman"/>
                    </w:rPr>
                  </w:pPr>
                  <w:r>
                    <w:rPr>
                      <w:rFonts w:eastAsia="Times New Roman"/>
                    </w:rPr>
                    <w:br/>
                  </w:r>
                  <w:r>
                    <w:rPr>
                      <w:rFonts w:eastAsia="Times New Roman"/>
                      <w:b/>
                      <w:bCs/>
                    </w:rPr>
                    <w:t xml:space="preserve">Contrato de Trabalho </w:t>
                  </w:r>
                  <w:r>
                    <w:rPr>
                      <w:rFonts w:eastAsia="Times New Roman"/>
                      <w:b/>
                      <w:bCs/>
                    </w:rPr>
                    <w:t> Admissão, Demissão, Modalidades</w:t>
                  </w:r>
                  <w:r>
                    <w:rPr>
                      <w:rFonts w:eastAsia="Times New Roman"/>
                      <w:b/>
                      <w:bCs/>
                    </w:rPr>
                    <w:br/>
                  </w:r>
                </w:p>
                <w:p w:rsidR="00000000" w:rsidRDefault="0063202D">
                  <w:pPr>
                    <w:jc w:val="center"/>
                    <w:divId w:val="1908759768"/>
                    <w:rPr>
                      <w:rFonts w:eastAsia="Times New Roman"/>
                    </w:rPr>
                  </w:pPr>
                  <w:r>
                    <w:rPr>
                      <w:rFonts w:eastAsia="Times New Roman"/>
                      <w:b/>
                      <w:bCs/>
                    </w:rPr>
                    <w:t>Normas para Admissão/Contratação</w:t>
                  </w:r>
                  <w:r>
                    <w:rPr>
                      <w:rFonts w:eastAsia="Times New Roman"/>
                      <w:b/>
                      <w:bCs/>
                    </w:rPr>
                    <w:br/>
                  </w:r>
                </w:p>
                <w:p w:rsidR="00000000" w:rsidRDefault="0063202D">
                  <w:pPr>
                    <w:divId w:val="1908759768"/>
                    <w:rPr>
                      <w:rFonts w:eastAsia="Times New Roman"/>
                    </w:rPr>
                  </w:pPr>
                  <w:r>
                    <w:rPr>
                      <w:rFonts w:eastAsia="Times New Roman"/>
                      <w:b/>
                      <w:bCs/>
                    </w:rPr>
                    <w:t>CLÁUSULA VIGÉSIMA - ADMISSÕES APÓS A DATA-BAS</w:t>
                  </w:r>
                  <w:r>
                    <w:rPr>
                      <w:rFonts w:eastAsia="Times New Roman"/>
                      <w:b/>
                      <w:bCs/>
                    </w:rPr>
                    <w:t>E</w:t>
                  </w:r>
                  <w:r>
                    <w:rPr>
                      <w:rFonts w:eastAsia="Times New Roman"/>
                    </w:rPr>
                    <w:br/>
                  </w:r>
                </w:p>
                <w:p w:rsidR="00000000" w:rsidRDefault="0063202D">
                  <w:pPr>
                    <w:pStyle w:val="NormalWeb"/>
                    <w:spacing w:before="0" w:beforeAutospacing="0" w:after="0" w:afterAutospacing="0"/>
                    <w:jc w:val="both"/>
                    <w:divId w:val="1564558931"/>
                    <w:rPr>
                      <w:rFonts w:eastAsia="Times New Roman"/>
                      <w:bCs/>
                      <w:sz w:val="20"/>
                      <w:szCs w:val="20"/>
                    </w:rPr>
                  </w:pPr>
                  <w:r>
                    <w:rPr>
                      <w:rFonts w:eastAsia="Times New Roman"/>
                      <w:bCs/>
                      <w:sz w:val="20"/>
                      <w:szCs w:val="20"/>
                    </w:rPr>
                    <w:t>A correção dos salários dos empregados admitidos após a data-base obedecerá os seguintes critérios, de acordo com o percentual correspondente:</w:t>
                  </w:r>
                </w:p>
                <w:p w:rsidR="00000000" w:rsidRDefault="0063202D">
                  <w:pPr>
                    <w:pStyle w:val="NormalWeb"/>
                    <w:spacing w:before="0" w:beforeAutospacing="0" w:after="0" w:afterAutospacing="0"/>
                    <w:jc w:val="both"/>
                    <w:divId w:val="1564558931"/>
                    <w:rPr>
                      <w:rFonts w:eastAsia="Times New Roman"/>
                      <w:bCs/>
                      <w:sz w:val="20"/>
                      <w:szCs w:val="20"/>
                    </w:rPr>
                  </w:pPr>
                </w:p>
                <w:p w:rsidR="00000000" w:rsidRDefault="0063202D">
                  <w:pPr>
                    <w:pStyle w:val="NormalWeb"/>
                    <w:spacing w:before="0" w:beforeAutospacing="0" w:after="0" w:afterAutospacing="0"/>
                    <w:jc w:val="both"/>
                    <w:divId w:val="1564558931"/>
                    <w:rPr>
                      <w:rFonts w:eastAsia="Times New Roman"/>
                      <w:bCs/>
                      <w:sz w:val="20"/>
                      <w:szCs w:val="20"/>
                    </w:rPr>
                  </w:pPr>
                  <w:r>
                    <w:rPr>
                      <w:rFonts w:eastAsia="Times New Roman"/>
                      <w:bCs/>
                      <w:sz w:val="20"/>
                      <w:szCs w:val="20"/>
                    </w:rPr>
                    <w:t>a) Os empregados admitidos após a data base, para as funções sem paradigma, terão seus salários corrigidos obede</w:t>
                  </w:r>
                  <w:r>
                    <w:rPr>
                      <w:rFonts w:eastAsia="Times New Roman"/>
                      <w:bCs/>
                      <w:sz w:val="20"/>
                      <w:szCs w:val="20"/>
                    </w:rPr>
                    <w:t>cendo a proporcionalidade, de acordo com a aplicação do percentual à razão de 1/12 (um doze avos) ao mês, contados da data da admissão;</w:t>
                  </w:r>
                </w:p>
                <w:p w:rsidR="00000000" w:rsidRDefault="0063202D">
                  <w:pPr>
                    <w:pStyle w:val="NormalWeb"/>
                    <w:spacing w:before="0" w:beforeAutospacing="0" w:after="0" w:afterAutospacing="0"/>
                    <w:jc w:val="both"/>
                    <w:divId w:val="1564558931"/>
                    <w:rPr>
                      <w:rFonts w:eastAsia="Times New Roman"/>
                      <w:bCs/>
                      <w:sz w:val="20"/>
                      <w:szCs w:val="20"/>
                    </w:rPr>
                  </w:pPr>
                </w:p>
                <w:p w:rsidR="00000000" w:rsidRDefault="0063202D">
                  <w:pPr>
                    <w:pStyle w:val="NormalWeb"/>
                    <w:spacing w:before="0" w:beforeAutospacing="0" w:after="0" w:afterAutospacing="0"/>
                    <w:jc w:val="both"/>
                    <w:divId w:val="1564558931"/>
                    <w:rPr>
                      <w:rFonts w:eastAsia="Times New Roman"/>
                      <w:bCs/>
                      <w:sz w:val="20"/>
                      <w:szCs w:val="20"/>
                    </w:rPr>
                  </w:pPr>
                  <w:r>
                    <w:rPr>
                      <w:rFonts w:eastAsia="Times New Roman"/>
                      <w:bCs/>
                      <w:sz w:val="20"/>
                      <w:szCs w:val="20"/>
                    </w:rPr>
                    <w:t>b) Os empregados admitidos após a data-base, para funções com paradigma, terão aplicado aos seus salários o mesmo perce</w:t>
                  </w:r>
                  <w:r>
                    <w:rPr>
                      <w:rFonts w:eastAsia="Times New Roman"/>
                      <w:bCs/>
                      <w:sz w:val="20"/>
                      <w:szCs w:val="20"/>
                    </w:rPr>
                    <w:t>ntual de correção concedido ao paradigma, até o limite do menor salário da função.</w:t>
                  </w:r>
                </w:p>
                <w:p w:rsidR="00000000" w:rsidRDefault="0063202D">
                  <w:pPr>
                    <w:divId w:val="1564558931"/>
                    <w:rPr>
                      <w:rFonts w:eastAsia="Times New Roman"/>
                    </w:rPr>
                  </w:pPr>
                  <w:r>
                    <w:rPr>
                      <w:rFonts w:eastAsia="Times New Roman"/>
                    </w:rPr>
                    <w:br/>
                  </w:r>
                  <w:r>
                    <w:rPr>
                      <w:rFonts w:eastAsia="Times New Roman"/>
                      <w:b/>
                      <w:bCs/>
                    </w:rPr>
                    <w:t>CLÁUSULA VIGÉSIMA PRIMEIRA - SALÁRIO ADMISSÃ</w:t>
                  </w:r>
                  <w:r>
                    <w:rPr>
                      <w:rFonts w:eastAsia="Times New Roman"/>
                      <w:b/>
                      <w:bCs/>
                    </w:rPr>
                    <w:t>O</w:t>
                  </w:r>
                  <w:r>
                    <w:rPr>
                      <w:rFonts w:eastAsia="Times New Roman"/>
                    </w:rPr>
                    <w:br/>
                  </w:r>
                </w:p>
                <w:p w:rsidR="00000000" w:rsidRDefault="0063202D">
                  <w:pPr>
                    <w:jc w:val="both"/>
                    <w:divId w:val="1558472327"/>
                    <w:rPr>
                      <w:bCs/>
                      <w:sz w:val="20"/>
                      <w:szCs w:val="20"/>
                    </w:rPr>
                  </w:pPr>
                  <w:r>
                    <w:rPr>
                      <w:bCs/>
                      <w:sz w:val="20"/>
                      <w:szCs w:val="20"/>
                    </w:rPr>
                    <w:t>Será garantido ao empregado admitido para a mesma função de outro, cujo contrato de trabalho foi rescindido sob qualquer cond</w:t>
                  </w:r>
                  <w:r>
                    <w:rPr>
                      <w:bCs/>
                      <w:sz w:val="20"/>
                      <w:szCs w:val="20"/>
                    </w:rPr>
                    <w:t>ição, igual salário ao menor salário pago na função, sem considerar as vantagens pessoais.</w:t>
                  </w:r>
                </w:p>
                <w:p w:rsidR="00000000" w:rsidRDefault="0063202D">
                  <w:pPr>
                    <w:pStyle w:val="NormalWeb"/>
                    <w:spacing w:before="0" w:beforeAutospacing="0" w:after="0" w:afterAutospacing="0"/>
                    <w:jc w:val="both"/>
                    <w:divId w:val="1558472327"/>
                    <w:rPr>
                      <w:bCs/>
                      <w:sz w:val="20"/>
                      <w:szCs w:val="20"/>
                    </w:rPr>
                  </w:pPr>
                </w:p>
                <w:p w:rsidR="00000000" w:rsidRDefault="0063202D">
                  <w:pPr>
                    <w:pStyle w:val="NormalWeb"/>
                    <w:spacing w:before="0" w:beforeAutospacing="0" w:after="0" w:afterAutospacing="0"/>
                    <w:jc w:val="both"/>
                    <w:divId w:val="1558472327"/>
                    <w:rPr>
                      <w:bCs/>
                      <w:sz w:val="20"/>
                      <w:szCs w:val="20"/>
                    </w:rPr>
                  </w:pPr>
                  <w:r>
                    <w:rPr>
                      <w:bCs/>
                      <w:sz w:val="20"/>
                      <w:szCs w:val="20"/>
                    </w:rPr>
                    <w:t>PARÁGRAFO ÚNICO - Não se incluem na garantia do item anterior as funções individualizadas, ou seja, aquelas que possuam um único empregado no seu exercício.</w:t>
                  </w:r>
                </w:p>
                <w:p w:rsidR="00000000" w:rsidRDefault="0063202D">
                  <w:pPr>
                    <w:divId w:val="1558472327"/>
                    <w:rPr>
                      <w:rFonts w:eastAsia="Times New Roman"/>
                    </w:rPr>
                  </w:pPr>
                  <w:r>
                    <w:rPr>
                      <w:rFonts w:eastAsia="Times New Roman"/>
                    </w:rPr>
                    <w:br/>
                  </w:r>
                  <w:r>
                    <w:rPr>
                      <w:rFonts w:eastAsia="Times New Roman"/>
                      <w:b/>
                      <w:bCs/>
                    </w:rPr>
                    <w:t>CLÁUSU</w:t>
                  </w:r>
                  <w:r>
                    <w:rPr>
                      <w:rFonts w:eastAsia="Times New Roman"/>
                      <w:b/>
                      <w:bCs/>
                    </w:rPr>
                    <w:t>LA VIGÉSIMA SEGUNDA - CONTRATO DE EXPERIÊNCI</w:t>
                  </w:r>
                  <w:r>
                    <w:rPr>
                      <w:rFonts w:eastAsia="Times New Roman"/>
                      <w:b/>
                      <w:bCs/>
                    </w:rPr>
                    <w:t>A</w:t>
                  </w:r>
                  <w:r>
                    <w:rPr>
                      <w:rFonts w:eastAsia="Times New Roman"/>
                    </w:rPr>
                    <w:br/>
                  </w:r>
                </w:p>
                <w:p w:rsidR="00000000" w:rsidRDefault="0063202D">
                  <w:pPr>
                    <w:jc w:val="both"/>
                    <w:divId w:val="1038701079"/>
                    <w:rPr>
                      <w:bCs/>
                      <w:sz w:val="20"/>
                      <w:szCs w:val="20"/>
                    </w:rPr>
                  </w:pPr>
                </w:p>
                <w:p w:rsidR="00000000" w:rsidRDefault="0063202D">
                  <w:pPr>
                    <w:pStyle w:val="NormalWeb"/>
                    <w:spacing w:before="0" w:beforeAutospacing="0" w:after="0" w:afterAutospacing="0"/>
                    <w:jc w:val="both"/>
                    <w:divId w:val="1038701079"/>
                    <w:rPr>
                      <w:bCs/>
                      <w:sz w:val="20"/>
                      <w:szCs w:val="20"/>
                    </w:rPr>
                  </w:pPr>
                  <w:r>
                    <w:rPr>
                      <w:bCs/>
                      <w:sz w:val="20"/>
                      <w:szCs w:val="20"/>
                    </w:rPr>
                    <w:t>Será vedada a utilização de contrato de experiência, quando da readmissão de empregado para exercer a mesma função.</w:t>
                  </w:r>
                </w:p>
                <w:p w:rsidR="00000000" w:rsidRDefault="0063202D">
                  <w:pPr>
                    <w:divId w:val="1038701079"/>
                    <w:rPr>
                      <w:rFonts w:eastAsia="Times New Roman"/>
                    </w:rPr>
                  </w:pPr>
                  <w:r>
                    <w:rPr>
                      <w:rFonts w:eastAsia="Times New Roman"/>
                    </w:rPr>
                    <w:br/>
                  </w:r>
                  <w:r>
                    <w:rPr>
                      <w:rFonts w:eastAsia="Times New Roman"/>
                      <w:b/>
                      <w:bCs/>
                    </w:rPr>
                    <w:t>CLÁUSULA VIGÉSIMA TERCEIRA - TESTE ADMISSIONA</w:t>
                  </w:r>
                  <w:r>
                    <w:rPr>
                      <w:rFonts w:eastAsia="Times New Roman"/>
                      <w:b/>
                      <w:bCs/>
                    </w:rPr>
                    <w:t>L</w:t>
                  </w:r>
                  <w:r>
                    <w:rPr>
                      <w:rFonts w:eastAsia="Times New Roman"/>
                    </w:rPr>
                    <w:br/>
                  </w:r>
                </w:p>
                <w:p w:rsidR="00000000" w:rsidRDefault="0063202D">
                  <w:pPr>
                    <w:pStyle w:val="NormalWeb"/>
                    <w:spacing w:before="0" w:beforeAutospacing="0" w:after="0" w:afterAutospacing="0"/>
                    <w:jc w:val="both"/>
                    <w:divId w:val="1021857953"/>
                    <w:rPr>
                      <w:bCs/>
                      <w:sz w:val="20"/>
                      <w:szCs w:val="20"/>
                    </w:rPr>
                  </w:pPr>
                  <w:r>
                    <w:rPr>
                      <w:bCs/>
                      <w:sz w:val="20"/>
                      <w:szCs w:val="20"/>
                    </w:rPr>
                    <w:t>a) A realização de testes práticos operacio</w:t>
                  </w:r>
                  <w:r>
                    <w:rPr>
                      <w:bCs/>
                      <w:sz w:val="20"/>
                      <w:szCs w:val="20"/>
                    </w:rPr>
                    <w:t>nais não podem ultrapassar a 01 (um) dia.</w:t>
                  </w:r>
                </w:p>
                <w:p w:rsidR="00000000" w:rsidRDefault="0063202D">
                  <w:pPr>
                    <w:pStyle w:val="NormalWeb"/>
                    <w:spacing w:before="0" w:beforeAutospacing="0" w:after="0" w:afterAutospacing="0"/>
                    <w:jc w:val="both"/>
                    <w:divId w:val="1021857953"/>
                    <w:rPr>
                      <w:bCs/>
                      <w:sz w:val="20"/>
                      <w:szCs w:val="20"/>
                    </w:rPr>
                  </w:pPr>
                </w:p>
                <w:p w:rsidR="00000000" w:rsidRDefault="0063202D">
                  <w:pPr>
                    <w:pStyle w:val="NormalWeb"/>
                    <w:spacing w:before="0" w:beforeAutospacing="0" w:after="0" w:afterAutospacing="0"/>
                    <w:jc w:val="both"/>
                    <w:divId w:val="1021857953"/>
                    <w:rPr>
                      <w:bCs/>
                      <w:sz w:val="20"/>
                      <w:szCs w:val="20"/>
                    </w:rPr>
                  </w:pPr>
                  <w:r>
                    <w:rPr>
                      <w:bCs/>
                      <w:sz w:val="20"/>
                      <w:szCs w:val="20"/>
                    </w:rPr>
                    <w:t>b) As empresas que possuírem refeitório próprio fornecerão gratuitamente alimentação aos candidatos em testes, desde que estes coincidam com horários de refeição.</w:t>
                  </w:r>
                </w:p>
                <w:p w:rsidR="00000000" w:rsidRDefault="0063202D">
                  <w:pPr>
                    <w:pStyle w:val="NormalWeb"/>
                    <w:spacing w:before="0" w:beforeAutospacing="0" w:after="0" w:afterAutospacing="0"/>
                    <w:jc w:val="both"/>
                    <w:divId w:val="1021857953"/>
                    <w:rPr>
                      <w:bCs/>
                      <w:sz w:val="20"/>
                      <w:szCs w:val="20"/>
                    </w:rPr>
                  </w:pPr>
                </w:p>
                <w:p w:rsidR="00000000" w:rsidRDefault="0063202D">
                  <w:pPr>
                    <w:divId w:val="1021857953"/>
                    <w:rPr>
                      <w:rFonts w:eastAsia="Times New Roman"/>
                    </w:rPr>
                  </w:pPr>
                  <w:r>
                    <w:rPr>
                      <w:rFonts w:eastAsia="Times New Roman"/>
                    </w:rPr>
                    <w:br/>
                  </w:r>
                </w:p>
                <w:p w:rsidR="00000000" w:rsidRDefault="0063202D">
                  <w:pPr>
                    <w:jc w:val="center"/>
                    <w:divId w:val="1021857953"/>
                    <w:rPr>
                      <w:rFonts w:eastAsia="Times New Roman"/>
                    </w:rPr>
                  </w:pPr>
                  <w:r>
                    <w:rPr>
                      <w:rFonts w:eastAsia="Times New Roman"/>
                      <w:b/>
                      <w:bCs/>
                    </w:rPr>
                    <w:t>Desligamento/Demissão</w:t>
                  </w:r>
                  <w:r>
                    <w:rPr>
                      <w:rFonts w:eastAsia="Times New Roman"/>
                      <w:b/>
                      <w:bCs/>
                    </w:rPr>
                    <w:br/>
                  </w:r>
                </w:p>
                <w:p w:rsidR="00000000" w:rsidRDefault="0063202D">
                  <w:pPr>
                    <w:divId w:val="1021857953"/>
                    <w:rPr>
                      <w:rFonts w:eastAsia="Times New Roman"/>
                    </w:rPr>
                  </w:pPr>
                  <w:r>
                    <w:rPr>
                      <w:rFonts w:eastAsia="Times New Roman"/>
                      <w:b/>
                      <w:bCs/>
                    </w:rPr>
                    <w:t>CLÁUSULA VIGÉSIMA QUARTA</w:t>
                  </w:r>
                  <w:r>
                    <w:rPr>
                      <w:rFonts w:eastAsia="Times New Roman"/>
                      <w:b/>
                      <w:bCs/>
                    </w:rPr>
                    <w:t xml:space="preserve"> - PAGAMENTOS DAS VERBAS RESCISÓRIA</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1480732487"/>
                    <w:rPr>
                      <w:bCs/>
                      <w:sz w:val="20"/>
                      <w:szCs w:val="20"/>
                    </w:rPr>
                  </w:pPr>
                  <w:r>
                    <w:rPr>
                      <w:bCs/>
                      <w:sz w:val="20"/>
                      <w:szCs w:val="20"/>
                    </w:rPr>
                    <w:t xml:space="preserve">A empresa incorrerá em multa de 1% (um por cento) do valor devido, para hipótese de, ocorrendo a rescisão do contrato de trabalho, não serem pagas as verbas decorrentes da rescisão a partir do dia legalmente exigível, </w:t>
                  </w:r>
                  <w:r>
                    <w:rPr>
                      <w:bCs/>
                      <w:sz w:val="20"/>
                      <w:szCs w:val="20"/>
                    </w:rPr>
                    <w:t>multa esta que incidirá por dia de atraso e que reverterá em favor do empregado.</w:t>
                  </w:r>
                </w:p>
                <w:p w:rsidR="00000000" w:rsidRDefault="0063202D">
                  <w:pPr>
                    <w:pStyle w:val="NormalWeb"/>
                    <w:spacing w:before="0" w:beforeAutospacing="0" w:after="0" w:afterAutospacing="0"/>
                    <w:jc w:val="both"/>
                    <w:divId w:val="1480732487"/>
                    <w:rPr>
                      <w:bCs/>
                      <w:sz w:val="20"/>
                      <w:szCs w:val="20"/>
                    </w:rPr>
                  </w:pPr>
                  <w:r>
                    <w:rPr>
                      <w:bCs/>
                      <w:sz w:val="20"/>
                      <w:szCs w:val="20"/>
                    </w:rPr>
                    <w:t xml:space="preserve">No caso do empregado não comparecer para o recebimento do valor devido, a empresa comunicará o fato ao Sindicato Profissional, isentando-se, em conseqüência, da referida pena </w:t>
                  </w:r>
                  <w:r>
                    <w:rPr>
                      <w:bCs/>
                      <w:sz w:val="20"/>
                      <w:szCs w:val="20"/>
                    </w:rPr>
                    <w:t>pecuniária.</w:t>
                  </w:r>
                </w:p>
                <w:p w:rsidR="00000000" w:rsidRDefault="0063202D">
                  <w:pPr>
                    <w:pStyle w:val="NormalWeb"/>
                    <w:spacing w:before="0" w:beforeAutospacing="0" w:after="0" w:afterAutospacing="0"/>
                    <w:jc w:val="both"/>
                    <w:divId w:val="1480732487"/>
                    <w:rPr>
                      <w:bCs/>
                      <w:sz w:val="20"/>
                      <w:szCs w:val="20"/>
                    </w:rPr>
                  </w:pPr>
                </w:p>
                <w:p w:rsidR="00000000" w:rsidRDefault="0063202D">
                  <w:pPr>
                    <w:pStyle w:val="NormalWeb"/>
                    <w:spacing w:before="0" w:beforeAutospacing="0" w:after="0" w:afterAutospacing="0"/>
                    <w:jc w:val="both"/>
                    <w:divId w:val="1480732487"/>
                    <w:rPr>
                      <w:bCs/>
                      <w:sz w:val="20"/>
                      <w:szCs w:val="20"/>
                    </w:rPr>
                  </w:pPr>
                  <w:r>
                    <w:rPr>
                      <w:bCs/>
                      <w:sz w:val="20"/>
                      <w:szCs w:val="20"/>
                    </w:rPr>
                    <w:t>PARÁGRAFO ÚNICO - No caso de alegação de cometimento de falta grave, ensejadora de justa causa, incluem-se na obrigatoriedade estabelecida no "caput", apenas as verbas tidas como incontroversas (salário, férias vencidas, etc.).</w:t>
                  </w:r>
                </w:p>
                <w:p w:rsidR="00000000" w:rsidRDefault="0063202D">
                  <w:pPr>
                    <w:divId w:val="1480732487"/>
                    <w:rPr>
                      <w:rFonts w:eastAsia="Times New Roman"/>
                    </w:rPr>
                  </w:pPr>
                  <w:r>
                    <w:rPr>
                      <w:rFonts w:eastAsia="Times New Roman"/>
                    </w:rPr>
                    <w:br/>
                  </w:r>
                  <w:r>
                    <w:rPr>
                      <w:rFonts w:eastAsia="Times New Roman"/>
                      <w:b/>
                      <w:bCs/>
                    </w:rPr>
                    <w:t>CLÁUSULA VIGÉS</w:t>
                  </w:r>
                  <w:r>
                    <w:rPr>
                      <w:rFonts w:eastAsia="Times New Roman"/>
                      <w:b/>
                      <w:bCs/>
                    </w:rPr>
                    <w:t>IMA QUINTA - COMUNICAÇÃO DE FALTA GRAV</w:t>
                  </w:r>
                  <w:r>
                    <w:rPr>
                      <w:rFonts w:eastAsia="Times New Roman"/>
                      <w:b/>
                      <w:bCs/>
                    </w:rPr>
                    <w:t>E</w:t>
                  </w:r>
                  <w:r>
                    <w:rPr>
                      <w:rFonts w:eastAsia="Times New Roman"/>
                    </w:rPr>
                    <w:br/>
                  </w:r>
                </w:p>
                <w:p w:rsidR="00000000" w:rsidRDefault="0063202D">
                  <w:pPr>
                    <w:pStyle w:val="NormalWeb"/>
                    <w:spacing w:before="0" w:beforeAutospacing="0" w:after="0" w:afterAutospacing="0"/>
                    <w:jc w:val="both"/>
                    <w:divId w:val="697699161"/>
                    <w:rPr>
                      <w:bCs/>
                      <w:sz w:val="20"/>
                      <w:szCs w:val="20"/>
                    </w:rPr>
                  </w:pPr>
                  <w:r>
                    <w:rPr>
                      <w:bCs/>
                      <w:sz w:val="20"/>
                      <w:szCs w:val="20"/>
                    </w:rPr>
                    <w:t xml:space="preserve">Nos casos de rescisão de contrato de trabalho por justa causa, a empresa deverá comunicar ao empregado, indicando por escrito, contra recibo passado pelo empregado, a falta grave cometida pelo mesmo.        </w:t>
                  </w:r>
                  <w:r>
                    <w:rPr>
                      <w:bCs/>
                      <w:sz w:val="20"/>
                      <w:szCs w:val="20"/>
                    </w:rPr>
                    <w:t>Havendo recusa do empregado em fornecer o recibo de comunicação, à empresa será facultado supri-lo mediante a assinatura de duas testemunhas.</w:t>
                  </w:r>
                </w:p>
                <w:p w:rsidR="00000000" w:rsidRDefault="0063202D">
                  <w:pPr>
                    <w:divId w:val="697699161"/>
                    <w:rPr>
                      <w:rFonts w:eastAsia="Times New Roman"/>
                    </w:rPr>
                  </w:pPr>
                  <w:r>
                    <w:rPr>
                      <w:rFonts w:eastAsia="Times New Roman"/>
                    </w:rPr>
                    <w:br/>
                  </w:r>
                </w:p>
                <w:p w:rsidR="00000000" w:rsidRDefault="0063202D">
                  <w:pPr>
                    <w:jc w:val="center"/>
                    <w:divId w:val="697699161"/>
                    <w:rPr>
                      <w:rFonts w:eastAsia="Times New Roman"/>
                    </w:rPr>
                  </w:pPr>
                  <w:r>
                    <w:rPr>
                      <w:rFonts w:eastAsia="Times New Roman"/>
                      <w:b/>
                      <w:bCs/>
                    </w:rPr>
                    <w:t>Aviso Prévio</w:t>
                  </w:r>
                  <w:r>
                    <w:rPr>
                      <w:rFonts w:eastAsia="Times New Roman"/>
                      <w:b/>
                      <w:bCs/>
                    </w:rPr>
                    <w:br/>
                  </w:r>
                </w:p>
                <w:p w:rsidR="00000000" w:rsidRDefault="0063202D">
                  <w:pPr>
                    <w:divId w:val="697699161"/>
                    <w:rPr>
                      <w:rFonts w:eastAsia="Times New Roman"/>
                    </w:rPr>
                  </w:pPr>
                  <w:r>
                    <w:rPr>
                      <w:rFonts w:eastAsia="Times New Roman"/>
                      <w:b/>
                      <w:bCs/>
                    </w:rPr>
                    <w:t>CLÁUSULA VIGÉSIMA SEXTA - AVISO PRÉVI</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514883430"/>
                    <w:rPr>
                      <w:bCs/>
                      <w:sz w:val="20"/>
                      <w:szCs w:val="20"/>
                    </w:rPr>
                  </w:pPr>
                  <w:r>
                    <w:rPr>
                      <w:bCs/>
                      <w:sz w:val="20"/>
                      <w:szCs w:val="20"/>
                    </w:rPr>
                    <w:t>O aviso prévio será comunicado, obrigatoriamente, por escr</w:t>
                  </w:r>
                  <w:r>
                    <w:rPr>
                      <w:bCs/>
                      <w:sz w:val="20"/>
                      <w:szCs w:val="20"/>
                    </w:rPr>
                    <w:t>ito, contra recibo do empregado, esclarecendo se o empregado deve, ou não trabalhar no período.</w:t>
                  </w:r>
                </w:p>
                <w:p w:rsidR="00000000" w:rsidRDefault="0063202D">
                  <w:pPr>
                    <w:divId w:val="514883430"/>
                    <w:rPr>
                      <w:rFonts w:eastAsia="Times New Roman"/>
                    </w:rPr>
                  </w:pPr>
                  <w:r>
                    <w:rPr>
                      <w:rFonts w:eastAsia="Times New Roman"/>
                    </w:rPr>
                    <w:br/>
                  </w:r>
                </w:p>
                <w:p w:rsidR="00000000" w:rsidRDefault="0063202D">
                  <w:pPr>
                    <w:jc w:val="center"/>
                    <w:divId w:val="514883430"/>
                    <w:rPr>
                      <w:rFonts w:eastAsia="Times New Roman"/>
                    </w:rPr>
                  </w:pPr>
                  <w:r>
                    <w:rPr>
                      <w:rFonts w:eastAsia="Times New Roman"/>
                      <w:b/>
                      <w:bCs/>
                    </w:rPr>
                    <w:t>Estágio/Aprendizagem</w:t>
                  </w:r>
                  <w:r>
                    <w:rPr>
                      <w:rFonts w:eastAsia="Times New Roman"/>
                      <w:b/>
                      <w:bCs/>
                    </w:rPr>
                    <w:br/>
                  </w:r>
                </w:p>
                <w:p w:rsidR="00000000" w:rsidRDefault="0063202D">
                  <w:pPr>
                    <w:divId w:val="514883430"/>
                    <w:rPr>
                      <w:rFonts w:eastAsia="Times New Roman"/>
                    </w:rPr>
                  </w:pPr>
                  <w:r>
                    <w:rPr>
                      <w:rFonts w:eastAsia="Times New Roman"/>
                      <w:b/>
                      <w:bCs/>
                    </w:rPr>
                    <w:t>CLÁUSULA VIGÉSIMA SÉTIMA - ESTAGIÁRI</w:t>
                  </w:r>
                  <w:r>
                    <w:rPr>
                      <w:rFonts w:eastAsia="Times New Roman"/>
                      <w:b/>
                      <w:bCs/>
                    </w:rPr>
                    <w:t>O</w:t>
                  </w:r>
                  <w:r>
                    <w:rPr>
                      <w:rFonts w:eastAsia="Times New Roman"/>
                    </w:rPr>
                    <w:br/>
                  </w:r>
                </w:p>
                <w:p w:rsidR="00000000" w:rsidRDefault="0063202D">
                  <w:pPr>
                    <w:jc w:val="both"/>
                    <w:divId w:val="748767084"/>
                    <w:rPr>
                      <w:sz w:val="20"/>
                      <w:szCs w:val="20"/>
                    </w:rPr>
                  </w:pPr>
                  <w:r>
                    <w:rPr>
                      <w:bCs/>
                      <w:sz w:val="20"/>
                      <w:szCs w:val="20"/>
                    </w:rPr>
                    <w:t>As empresas mantenedoras de convênios com entidades específicas ou instituições de ensino, para r</w:t>
                  </w:r>
                  <w:r>
                    <w:rPr>
                      <w:bCs/>
                      <w:sz w:val="20"/>
                      <w:szCs w:val="20"/>
                    </w:rPr>
                    <w:t>ealização de estágios, em havendo vagas disponíveis, poderão contratar os estagiários ao final do respectivo estágio.</w:t>
                  </w:r>
                </w:p>
                <w:p w:rsidR="00000000" w:rsidRDefault="0063202D">
                  <w:pPr>
                    <w:divId w:val="748767084"/>
                    <w:rPr>
                      <w:rFonts w:eastAsia="Times New Roman"/>
                    </w:rPr>
                  </w:pPr>
                  <w:r>
                    <w:rPr>
                      <w:rFonts w:eastAsia="Times New Roman"/>
                      <w:sz w:val="20"/>
                      <w:szCs w:val="20"/>
                    </w:rPr>
                    <w:br/>
                  </w:r>
                  <w:r>
                    <w:rPr>
                      <w:rFonts w:eastAsia="Times New Roman"/>
                      <w:sz w:val="20"/>
                      <w:szCs w:val="20"/>
                    </w:rPr>
                    <w:br/>
                  </w:r>
                  <w:r>
                    <w:rPr>
                      <w:rFonts w:eastAsia="Times New Roman"/>
                    </w:rPr>
                    <w:br/>
                  </w:r>
                </w:p>
                <w:p w:rsidR="00000000" w:rsidRDefault="0063202D">
                  <w:pPr>
                    <w:jc w:val="center"/>
                    <w:divId w:val="748767084"/>
                    <w:rPr>
                      <w:rFonts w:eastAsia="Times New Roman"/>
                    </w:rPr>
                  </w:pPr>
                  <w:r>
                    <w:rPr>
                      <w:rFonts w:eastAsia="Times New Roman"/>
                      <w:b/>
                      <w:bCs/>
                    </w:rPr>
                    <w:t>Outras normas referentes a admissão, demissão e modalidades de contratação</w:t>
                  </w:r>
                  <w:r>
                    <w:rPr>
                      <w:rFonts w:eastAsia="Times New Roman"/>
                      <w:b/>
                      <w:bCs/>
                    </w:rPr>
                    <w:br/>
                  </w:r>
                </w:p>
                <w:p w:rsidR="00000000" w:rsidRDefault="0063202D">
                  <w:pPr>
                    <w:divId w:val="748767084"/>
                    <w:rPr>
                      <w:rFonts w:eastAsia="Times New Roman"/>
                    </w:rPr>
                  </w:pPr>
                  <w:r>
                    <w:rPr>
                      <w:rFonts w:eastAsia="Times New Roman"/>
                      <w:b/>
                      <w:bCs/>
                    </w:rPr>
                    <w:t>CLÁUSULA VIGÉSIMA OITAVA - SALÁRIO DE SUBSTITUIÇÃ</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89276405"/>
                    <w:rPr>
                      <w:bCs/>
                      <w:sz w:val="20"/>
                      <w:szCs w:val="20"/>
                    </w:rPr>
                  </w:pPr>
                  <w:r>
                    <w:rPr>
                      <w:bCs/>
                      <w:sz w:val="20"/>
                      <w:szCs w:val="20"/>
                    </w:rPr>
                    <w:t>Enquan</w:t>
                  </w:r>
                  <w:r>
                    <w:rPr>
                      <w:bCs/>
                      <w:sz w:val="20"/>
                      <w:szCs w:val="20"/>
                    </w:rPr>
                    <w:t>to perdurar a substituição que não tenha caráter meramente eventual, o empregado substituto perceberá os salários do substituído.</w:t>
                  </w:r>
                </w:p>
                <w:p w:rsidR="00000000" w:rsidRDefault="0063202D">
                  <w:pPr>
                    <w:pStyle w:val="NormalWeb"/>
                    <w:spacing w:before="0" w:beforeAutospacing="0" w:after="0" w:afterAutospacing="0"/>
                    <w:jc w:val="both"/>
                    <w:divId w:val="89276405"/>
                    <w:rPr>
                      <w:bCs/>
                      <w:sz w:val="20"/>
                      <w:szCs w:val="20"/>
                    </w:rPr>
                  </w:pPr>
                </w:p>
                <w:p w:rsidR="00000000" w:rsidRDefault="0063202D">
                  <w:pPr>
                    <w:pStyle w:val="NormalWeb"/>
                    <w:spacing w:before="0" w:beforeAutospacing="0" w:after="0" w:afterAutospacing="0"/>
                    <w:jc w:val="both"/>
                    <w:divId w:val="89276405"/>
                  </w:pPr>
                  <w:r>
                    <w:rPr>
                      <w:bCs/>
                      <w:sz w:val="20"/>
                      <w:szCs w:val="20"/>
                    </w:rPr>
                    <w:t>PARÁGRAFO ÚNICO - A substituição superior a 90 (noventa) dias, deixará de ser eventual, passando o substituto a ser efetivado</w:t>
                  </w:r>
                  <w:r>
                    <w:rPr>
                      <w:bCs/>
                      <w:sz w:val="20"/>
                      <w:szCs w:val="20"/>
                    </w:rPr>
                    <w:t xml:space="preserve"> na função do substituído, exceto se este estiver sob amparo da Previdência Social.</w:t>
                  </w:r>
                </w:p>
                <w:p w:rsidR="00000000" w:rsidRDefault="0063202D">
                  <w:pPr>
                    <w:divId w:val="89276405"/>
                    <w:rPr>
                      <w:rFonts w:eastAsia="Times New Roman"/>
                    </w:rPr>
                  </w:pPr>
                  <w:r>
                    <w:rPr>
                      <w:rFonts w:eastAsia="Times New Roman"/>
                    </w:rPr>
                    <w:br/>
                  </w:r>
                  <w:r>
                    <w:rPr>
                      <w:rFonts w:eastAsia="Times New Roman"/>
                      <w:b/>
                      <w:bCs/>
                    </w:rPr>
                    <w:t>CLÁUSULA VIGÉSIMA NONA - COMPROVANTE DE PAGAMENT</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1432697964"/>
                    <w:rPr>
                      <w:bCs/>
                      <w:sz w:val="20"/>
                      <w:szCs w:val="20"/>
                    </w:rPr>
                  </w:pPr>
                  <w:r>
                    <w:rPr>
                      <w:bCs/>
                      <w:sz w:val="20"/>
                      <w:szCs w:val="20"/>
                    </w:rPr>
                    <w:t>As empresas fornecerão comprovantes de pagamento de salário a seus empregados, com a discriminação das importâncias paga</w:t>
                  </w:r>
                  <w:r>
                    <w:rPr>
                      <w:bCs/>
                      <w:sz w:val="20"/>
                      <w:szCs w:val="20"/>
                    </w:rPr>
                    <w:t>s e descontos efetuados, contendo a identificação da empresa e o valor do recolhimento a ser efetuado na conta vinculada do FGTS.</w:t>
                  </w:r>
                </w:p>
                <w:p w:rsidR="00000000" w:rsidRDefault="0063202D">
                  <w:pPr>
                    <w:divId w:val="1432697964"/>
                    <w:rPr>
                      <w:rFonts w:eastAsia="Times New Roman"/>
                    </w:rPr>
                  </w:pPr>
                  <w:r>
                    <w:rPr>
                      <w:rFonts w:eastAsia="Times New Roman"/>
                    </w:rPr>
                    <w:br/>
                  </w:r>
                  <w:r>
                    <w:rPr>
                      <w:rFonts w:eastAsia="Times New Roman"/>
                      <w:b/>
                      <w:bCs/>
                    </w:rPr>
                    <w:t>CLÁUSULA TRIGÉSIMA - PROMOÇÕE</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387414440"/>
                    <w:rPr>
                      <w:bCs/>
                      <w:sz w:val="20"/>
                      <w:szCs w:val="20"/>
                    </w:rPr>
                  </w:pPr>
                  <w:r>
                    <w:rPr>
                      <w:bCs/>
                      <w:sz w:val="20"/>
                      <w:szCs w:val="20"/>
                    </w:rPr>
                    <w:t xml:space="preserve">A promoção e aumento salarial dela decorrente deverão ser anotadas na CTPS do empregado, não </w:t>
                  </w:r>
                  <w:r>
                    <w:rPr>
                      <w:bCs/>
                      <w:sz w:val="20"/>
                      <w:szCs w:val="20"/>
                    </w:rPr>
                    <w:t>sendo compensável ou dedutível.</w:t>
                  </w:r>
                </w:p>
                <w:p w:rsidR="00000000" w:rsidRDefault="0063202D">
                  <w:pPr>
                    <w:divId w:val="387414440"/>
                    <w:rPr>
                      <w:rFonts w:eastAsia="Times New Roman"/>
                    </w:rPr>
                  </w:pPr>
                  <w:r>
                    <w:rPr>
                      <w:rFonts w:eastAsia="Times New Roman"/>
                    </w:rPr>
                    <w:br/>
                  </w:r>
                  <w:r>
                    <w:rPr>
                      <w:rFonts w:eastAsia="Times New Roman"/>
                      <w:b/>
                      <w:bCs/>
                    </w:rPr>
                    <w:t>CLÁUSULA TRIGÉSIMA PRIMEIRA - ANOTAÇÕES DA FUNÇÃO NA CARTEIRA PROFISSIONA</w:t>
                  </w:r>
                  <w:r>
                    <w:rPr>
                      <w:rFonts w:eastAsia="Times New Roman"/>
                      <w:b/>
                      <w:bCs/>
                    </w:rPr>
                    <w:t>L</w:t>
                  </w:r>
                  <w:r>
                    <w:rPr>
                      <w:rFonts w:eastAsia="Times New Roman"/>
                    </w:rPr>
                    <w:br/>
                  </w:r>
                </w:p>
                <w:p w:rsidR="00000000" w:rsidRDefault="0063202D">
                  <w:pPr>
                    <w:pStyle w:val="NormalWeb"/>
                    <w:spacing w:before="0" w:beforeAutospacing="0" w:after="0" w:afterAutospacing="0"/>
                    <w:jc w:val="both"/>
                    <w:divId w:val="1390303519"/>
                    <w:rPr>
                      <w:bCs/>
                      <w:sz w:val="20"/>
                      <w:szCs w:val="20"/>
                    </w:rPr>
                  </w:pPr>
                  <w:r>
                    <w:rPr>
                      <w:bCs/>
                      <w:sz w:val="20"/>
                      <w:szCs w:val="20"/>
                    </w:rPr>
                    <w:t>As empresas anotarão na Carteira de Trabalho e Previdência Social de seus empregados, suas corretas funções de acordo com a Legislação e técnicas e</w:t>
                  </w:r>
                  <w:r>
                    <w:rPr>
                      <w:bCs/>
                      <w:sz w:val="20"/>
                      <w:szCs w:val="20"/>
                    </w:rPr>
                    <w:t>m vigor.</w:t>
                  </w:r>
                </w:p>
                <w:p w:rsidR="00000000" w:rsidRDefault="0063202D">
                  <w:pPr>
                    <w:divId w:val="1390303519"/>
                    <w:rPr>
                      <w:rFonts w:eastAsia="Times New Roman"/>
                    </w:rPr>
                  </w:pPr>
                  <w:r>
                    <w:rPr>
                      <w:rFonts w:eastAsia="Times New Roman"/>
                    </w:rPr>
                    <w:br/>
                  </w:r>
                  <w:r>
                    <w:rPr>
                      <w:rFonts w:eastAsia="Times New Roman"/>
                      <w:b/>
                      <w:bCs/>
                    </w:rPr>
                    <w:t>CLÁUSULA TRIGÉSIMA SEGUNDA - PREENCHIMENTO DE VAGA</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1646541783"/>
                    <w:rPr>
                      <w:bCs/>
                      <w:sz w:val="20"/>
                      <w:szCs w:val="20"/>
                    </w:rPr>
                  </w:pPr>
                  <w:r>
                    <w:rPr>
                      <w:bCs/>
                      <w:sz w:val="20"/>
                      <w:szCs w:val="20"/>
                    </w:rPr>
                    <w:t>As empresas darão preferência ao remanejamento interno de seus trabalhadores em atividades, para preenchimento de vagas de níveis superiores.     As empresas poderão utilizar o balcão de empreg</w:t>
                  </w:r>
                  <w:r>
                    <w:rPr>
                      <w:bCs/>
                      <w:sz w:val="20"/>
                      <w:szCs w:val="20"/>
                    </w:rPr>
                    <w:t>o do sindicato.     As empresas, sempre que possível darão preferência a readmissão dos ex-empregados.</w:t>
                  </w:r>
                </w:p>
                <w:p w:rsidR="00000000" w:rsidRDefault="0063202D">
                  <w:pPr>
                    <w:divId w:val="1646541783"/>
                    <w:rPr>
                      <w:rFonts w:eastAsia="Times New Roman"/>
                    </w:rPr>
                  </w:pPr>
                  <w:r>
                    <w:rPr>
                      <w:rFonts w:eastAsia="Times New Roman"/>
                    </w:rPr>
                    <w:br/>
                  </w:r>
                  <w:r>
                    <w:rPr>
                      <w:rFonts w:eastAsia="Times New Roman"/>
                      <w:b/>
                      <w:bCs/>
                    </w:rPr>
                    <w:t>CLÁUSULA TRIGÉSIMA TERCEIRA - QUADRO FUNCIONA</w:t>
                  </w:r>
                  <w:r>
                    <w:rPr>
                      <w:rFonts w:eastAsia="Times New Roman"/>
                      <w:b/>
                      <w:bCs/>
                    </w:rPr>
                    <w:t>L</w:t>
                  </w:r>
                  <w:r>
                    <w:rPr>
                      <w:rFonts w:eastAsia="Times New Roman"/>
                    </w:rPr>
                    <w:br/>
                  </w:r>
                </w:p>
                <w:p w:rsidR="00000000" w:rsidRDefault="0063202D">
                  <w:pPr>
                    <w:jc w:val="both"/>
                    <w:divId w:val="444203624"/>
                    <w:rPr>
                      <w:bCs/>
                      <w:sz w:val="20"/>
                      <w:szCs w:val="20"/>
                    </w:rPr>
                  </w:pPr>
                  <w:r>
                    <w:rPr>
                      <w:bCs/>
                      <w:sz w:val="20"/>
                      <w:szCs w:val="20"/>
                    </w:rPr>
                    <w:t>Recomenda-se às empresas que na medida do possível, mantenham em seu quadro funcional, empregados com id</w:t>
                  </w:r>
                  <w:r>
                    <w:rPr>
                      <w:bCs/>
                      <w:sz w:val="20"/>
                      <w:szCs w:val="20"/>
                    </w:rPr>
                    <w:t>ade superior a 40 (quarenta) anos.</w:t>
                  </w:r>
                </w:p>
                <w:p w:rsidR="00000000" w:rsidRDefault="0063202D">
                  <w:pPr>
                    <w:divId w:val="444203624"/>
                    <w:rPr>
                      <w:rFonts w:eastAsia="Times New Roman"/>
                    </w:rPr>
                  </w:pPr>
                  <w:r>
                    <w:rPr>
                      <w:rFonts w:eastAsia="Times New Roman"/>
                    </w:rPr>
                    <w:br/>
                  </w:r>
                  <w:r>
                    <w:rPr>
                      <w:rFonts w:eastAsia="Times New Roman"/>
                      <w:b/>
                      <w:bCs/>
                    </w:rPr>
                    <w:t>CLÁUSULA TRIGÉSIMA QUARTA - PRESTAÇÃO DE SERVIÇOS NO EXTERIO</w:t>
                  </w:r>
                  <w:r>
                    <w:rPr>
                      <w:rFonts w:eastAsia="Times New Roman"/>
                      <w:b/>
                      <w:bCs/>
                    </w:rPr>
                    <w:t>R</w:t>
                  </w:r>
                  <w:r>
                    <w:rPr>
                      <w:rFonts w:eastAsia="Times New Roman"/>
                    </w:rPr>
                    <w:br/>
                  </w:r>
                </w:p>
                <w:p w:rsidR="00000000" w:rsidRDefault="0063202D">
                  <w:pPr>
                    <w:pStyle w:val="NormalWeb"/>
                    <w:spacing w:before="0" w:beforeAutospacing="0" w:after="0" w:afterAutospacing="0"/>
                    <w:jc w:val="both"/>
                    <w:divId w:val="766389976"/>
                    <w:rPr>
                      <w:bCs/>
                      <w:sz w:val="20"/>
                      <w:szCs w:val="20"/>
                    </w:rPr>
                  </w:pPr>
                  <w:r>
                    <w:rPr>
                      <w:bCs/>
                      <w:sz w:val="20"/>
                      <w:szCs w:val="20"/>
                    </w:rPr>
                    <w:t>As empresas que prestam serviços fora do território nacional, especificarão diretamente com seus empregados, nos contratos de trabalho ou em aditamento, as condições ajustadas, tais como remuneração, pagamento, despesas, visitas aos familiares, forma e hor</w:t>
                  </w:r>
                  <w:r>
                    <w:rPr>
                      <w:bCs/>
                      <w:sz w:val="20"/>
                      <w:szCs w:val="20"/>
                    </w:rPr>
                    <w:t>ário de trabalho.</w:t>
                  </w:r>
                </w:p>
                <w:p w:rsidR="00000000" w:rsidRDefault="0063202D">
                  <w:pPr>
                    <w:divId w:val="766389976"/>
                    <w:rPr>
                      <w:rFonts w:eastAsia="Times New Roman"/>
                    </w:rPr>
                  </w:pPr>
                  <w:r>
                    <w:rPr>
                      <w:rFonts w:eastAsia="Times New Roman"/>
                    </w:rPr>
                    <w:br/>
                  </w:r>
                  <w:r>
                    <w:rPr>
                      <w:rFonts w:eastAsia="Times New Roman"/>
                      <w:b/>
                      <w:bCs/>
                    </w:rPr>
                    <w:t>CLÁUSULA TRIGÉSIMA QUINTA - EXAMES LABORATORIAI</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2002077098"/>
                  </w:pPr>
                  <w:r>
                    <w:rPr>
                      <w:bCs/>
                      <w:sz w:val="20"/>
                      <w:szCs w:val="20"/>
                    </w:rPr>
                    <w:t>O empregado será dispensado do trabalho, no caso de existir a necessidade de submeter-se a exames laboratoriais, quando solicitado pelo médico da empresa, do Sindicato ou da Previdência S</w:t>
                  </w:r>
                  <w:r>
                    <w:rPr>
                      <w:bCs/>
                      <w:sz w:val="20"/>
                      <w:szCs w:val="20"/>
                    </w:rPr>
                    <w:t>ocial, pelo tempo necessário a realização dos exames, mediante a respectiva comprovação posterior.</w:t>
                  </w:r>
                </w:p>
                <w:p w:rsidR="00000000" w:rsidRDefault="0063202D">
                  <w:pPr>
                    <w:divId w:val="2002077098"/>
                    <w:rPr>
                      <w:rFonts w:eastAsia="Times New Roman"/>
                    </w:rPr>
                  </w:pPr>
                  <w:r>
                    <w:rPr>
                      <w:rFonts w:eastAsia="Times New Roman"/>
                    </w:rPr>
                    <w:br/>
                  </w:r>
                </w:p>
                <w:p w:rsidR="00000000" w:rsidRDefault="0063202D">
                  <w:pPr>
                    <w:jc w:val="center"/>
                    <w:divId w:val="2002077098"/>
                    <w:rPr>
                      <w:rFonts w:eastAsia="Times New Roman"/>
                    </w:rPr>
                  </w:pPr>
                  <w:r>
                    <w:rPr>
                      <w:rFonts w:eastAsia="Times New Roman"/>
                    </w:rPr>
                    <w:br/>
                  </w:r>
                  <w:r>
                    <w:rPr>
                      <w:rFonts w:eastAsia="Times New Roman"/>
                      <w:b/>
                      <w:bCs/>
                    </w:rPr>
                    <w:t xml:space="preserve">Relações de Trabalho </w:t>
                  </w:r>
                  <w:r>
                    <w:rPr>
                      <w:rFonts w:eastAsia="Times New Roman"/>
                      <w:b/>
                      <w:bCs/>
                    </w:rPr>
                    <w:t> Condições de Trabalho, Normas de Pessoal e Estabilidades</w:t>
                  </w:r>
                  <w:r>
                    <w:rPr>
                      <w:rFonts w:eastAsia="Times New Roman"/>
                      <w:b/>
                      <w:bCs/>
                    </w:rPr>
                    <w:br/>
                  </w:r>
                </w:p>
                <w:p w:rsidR="00000000" w:rsidRDefault="0063202D">
                  <w:pPr>
                    <w:jc w:val="center"/>
                    <w:divId w:val="2002077098"/>
                    <w:rPr>
                      <w:rFonts w:eastAsia="Times New Roman"/>
                    </w:rPr>
                  </w:pPr>
                  <w:r>
                    <w:rPr>
                      <w:rFonts w:eastAsia="Times New Roman"/>
                      <w:b/>
                      <w:bCs/>
                    </w:rPr>
                    <w:t>Estabilidade Mãe</w:t>
                  </w:r>
                  <w:r>
                    <w:rPr>
                      <w:rFonts w:eastAsia="Times New Roman"/>
                      <w:b/>
                      <w:bCs/>
                    </w:rPr>
                    <w:br/>
                  </w:r>
                </w:p>
                <w:p w:rsidR="00000000" w:rsidRDefault="0063202D">
                  <w:pPr>
                    <w:divId w:val="2002077098"/>
                    <w:rPr>
                      <w:rFonts w:eastAsia="Times New Roman"/>
                    </w:rPr>
                  </w:pPr>
                  <w:r>
                    <w:rPr>
                      <w:rFonts w:eastAsia="Times New Roman"/>
                      <w:b/>
                      <w:bCs/>
                    </w:rPr>
                    <w:t>CLÁUSULA TRIGÉSIMA SEXTA - ESTABILIDADE DA GESTANT</w:t>
                  </w:r>
                  <w:r>
                    <w:rPr>
                      <w:rFonts w:eastAsia="Times New Roman"/>
                      <w:b/>
                      <w:bCs/>
                    </w:rPr>
                    <w:t>E</w:t>
                  </w:r>
                  <w:r>
                    <w:rPr>
                      <w:rFonts w:eastAsia="Times New Roman"/>
                    </w:rPr>
                    <w:br/>
                  </w:r>
                </w:p>
                <w:p w:rsidR="00000000" w:rsidRDefault="0063202D">
                  <w:pPr>
                    <w:pStyle w:val="NormalWeb"/>
                    <w:spacing w:before="0" w:beforeAutospacing="0" w:after="0" w:afterAutospacing="0"/>
                    <w:jc w:val="both"/>
                    <w:divId w:val="1565028299"/>
                    <w:rPr>
                      <w:bCs/>
                      <w:sz w:val="20"/>
                      <w:szCs w:val="20"/>
                    </w:rPr>
                  </w:pPr>
                  <w:r>
                    <w:rPr>
                      <w:bCs/>
                      <w:sz w:val="20"/>
                      <w:szCs w:val="20"/>
                    </w:rPr>
                    <w:t>Garante-se a estabilidade provisória da empregada gestante até 150 (cento e cinqüenta) dias após o parto, assegurando-se-lhe o direito de, em permanecendo no emprego, amamentar o seu filho, gozando de descanso de 30 (trinta) minutos em cada turno de trabal</w:t>
                  </w:r>
                  <w:r>
                    <w:rPr>
                      <w:bCs/>
                      <w:sz w:val="20"/>
                      <w:szCs w:val="20"/>
                    </w:rPr>
                    <w:t>ho.</w:t>
                  </w:r>
                </w:p>
                <w:p w:rsidR="00000000" w:rsidRDefault="0063202D">
                  <w:pPr>
                    <w:pStyle w:val="NormalWeb"/>
                    <w:spacing w:before="0" w:beforeAutospacing="0" w:after="0" w:afterAutospacing="0"/>
                    <w:jc w:val="both"/>
                    <w:divId w:val="1565028299"/>
                    <w:rPr>
                      <w:bCs/>
                      <w:sz w:val="20"/>
                      <w:szCs w:val="20"/>
                    </w:rPr>
                  </w:pPr>
                </w:p>
                <w:p w:rsidR="00000000" w:rsidRDefault="0063202D">
                  <w:pPr>
                    <w:pStyle w:val="NormalWeb"/>
                    <w:spacing w:before="0" w:beforeAutospacing="0" w:after="0" w:afterAutospacing="0"/>
                    <w:jc w:val="both"/>
                    <w:divId w:val="1565028299"/>
                    <w:rPr>
                      <w:bCs/>
                      <w:sz w:val="20"/>
                      <w:szCs w:val="20"/>
                    </w:rPr>
                  </w:pPr>
                  <w:r>
                    <w:rPr>
                      <w:bCs/>
                      <w:sz w:val="20"/>
                      <w:szCs w:val="20"/>
                    </w:rPr>
                    <w:t>PARÁGRAFO PRIMEIRO - A critério da empregada, o descanso a que alude o caput da cláusula poderá ser gozado cumulativamente no início ou término da jornada diária.</w:t>
                  </w:r>
                </w:p>
                <w:p w:rsidR="00000000" w:rsidRDefault="0063202D">
                  <w:pPr>
                    <w:pStyle w:val="NormalWeb"/>
                    <w:spacing w:before="0" w:beforeAutospacing="0" w:after="0" w:afterAutospacing="0"/>
                    <w:jc w:val="both"/>
                    <w:divId w:val="1565028299"/>
                    <w:rPr>
                      <w:bCs/>
                      <w:sz w:val="20"/>
                      <w:szCs w:val="20"/>
                    </w:rPr>
                  </w:pPr>
                </w:p>
                <w:p w:rsidR="00000000" w:rsidRDefault="0063202D">
                  <w:pPr>
                    <w:pStyle w:val="NormalWeb"/>
                    <w:spacing w:before="0" w:beforeAutospacing="0" w:after="0" w:afterAutospacing="0"/>
                    <w:jc w:val="both"/>
                    <w:divId w:val="1565028299"/>
                    <w:rPr>
                      <w:bCs/>
                      <w:sz w:val="20"/>
                      <w:szCs w:val="20"/>
                    </w:rPr>
                  </w:pPr>
                  <w:r>
                    <w:rPr>
                      <w:bCs/>
                      <w:sz w:val="20"/>
                      <w:szCs w:val="20"/>
                    </w:rPr>
                    <w:t>PARÁGRAFO SEGUNDO - A comunicação do estado de gestante, deverá ser feita até 30 (trint</w:t>
                  </w:r>
                  <w:r>
                    <w:rPr>
                      <w:bCs/>
                      <w:sz w:val="20"/>
                      <w:szCs w:val="20"/>
                    </w:rPr>
                    <w:t>a) dias após a rescisão.</w:t>
                  </w:r>
                </w:p>
                <w:p w:rsidR="00000000" w:rsidRDefault="0063202D">
                  <w:pPr>
                    <w:pStyle w:val="NormalWeb"/>
                    <w:spacing w:before="0" w:beforeAutospacing="0" w:after="0" w:afterAutospacing="0"/>
                    <w:jc w:val="both"/>
                    <w:divId w:val="1565028299"/>
                    <w:rPr>
                      <w:bCs/>
                      <w:sz w:val="20"/>
                      <w:szCs w:val="20"/>
                    </w:rPr>
                  </w:pPr>
                </w:p>
                <w:p w:rsidR="00000000" w:rsidRDefault="0063202D">
                  <w:pPr>
                    <w:pStyle w:val="NormalWeb"/>
                    <w:spacing w:before="0" w:beforeAutospacing="0" w:after="0" w:afterAutospacing="0"/>
                    <w:jc w:val="both"/>
                    <w:divId w:val="1565028299"/>
                    <w:rPr>
                      <w:bCs/>
                      <w:sz w:val="20"/>
                      <w:szCs w:val="20"/>
                    </w:rPr>
                  </w:pPr>
                  <w:r>
                    <w:rPr>
                      <w:bCs/>
                      <w:sz w:val="20"/>
                      <w:szCs w:val="20"/>
                    </w:rPr>
                    <w:t>PARÁGRAFO TERCEIRO - A garantia acima cessará no caso de rescisão de contrato de trabalho por mútuo acordo entre empregado e empregador, com a assistência do Sindicato Profissional.</w:t>
                  </w:r>
                </w:p>
                <w:p w:rsidR="00000000" w:rsidRDefault="0063202D">
                  <w:pPr>
                    <w:divId w:val="1565028299"/>
                    <w:rPr>
                      <w:rFonts w:eastAsia="Times New Roman"/>
                    </w:rPr>
                  </w:pPr>
                  <w:r>
                    <w:rPr>
                      <w:rFonts w:eastAsia="Times New Roman"/>
                    </w:rPr>
                    <w:br/>
                  </w:r>
                </w:p>
                <w:p w:rsidR="00000000" w:rsidRDefault="0063202D">
                  <w:pPr>
                    <w:jc w:val="center"/>
                    <w:divId w:val="1565028299"/>
                    <w:rPr>
                      <w:rFonts w:eastAsia="Times New Roman"/>
                    </w:rPr>
                  </w:pPr>
                  <w:r>
                    <w:rPr>
                      <w:rFonts w:eastAsia="Times New Roman"/>
                      <w:b/>
                      <w:bCs/>
                    </w:rPr>
                    <w:t>Estabilidade Serviço Militar</w:t>
                  </w:r>
                  <w:r>
                    <w:rPr>
                      <w:rFonts w:eastAsia="Times New Roman"/>
                      <w:b/>
                      <w:bCs/>
                    </w:rPr>
                    <w:br/>
                  </w:r>
                </w:p>
                <w:p w:rsidR="00000000" w:rsidRDefault="0063202D">
                  <w:pPr>
                    <w:divId w:val="1565028299"/>
                    <w:rPr>
                      <w:rFonts w:eastAsia="Times New Roman"/>
                    </w:rPr>
                  </w:pPr>
                  <w:r>
                    <w:rPr>
                      <w:rFonts w:eastAsia="Times New Roman"/>
                      <w:b/>
                      <w:bCs/>
                    </w:rPr>
                    <w:t>CLÁUSULA TRIGÉSI</w:t>
                  </w:r>
                  <w:r>
                    <w:rPr>
                      <w:rFonts w:eastAsia="Times New Roman"/>
                      <w:b/>
                      <w:bCs/>
                    </w:rPr>
                    <w:t>MA SÉTIMA - EMPREGADO COM IDADE DE PRESTAÇÃO DE SERVIÇO MILITA</w:t>
                  </w:r>
                  <w:r>
                    <w:rPr>
                      <w:rFonts w:eastAsia="Times New Roman"/>
                      <w:b/>
                      <w:bCs/>
                    </w:rPr>
                    <w:t>R</w:t>
                  </w:r>
                  <w:r>
                    <w:rPr>
                      <w:rFonts w:eastAsia="Times New Roman"/>
                    </w:rPr>
                    <w:br/>
                  </w:r>
                </w:p>
                <w:p w:rsidR="00000000" w:rsidRDefault="0063202D">
                  <w:pPr>
                    <w:pStyle w:val="NormalWeb"/>
                    <w:spacing w:before="0" w:beforeAutospacing="0" w:after="0" w:afterAutospacing="0"/>
                    <w:jc w:val="both"/>
                    <w:divId w:val="1385332517"/>
                    <w:rPr>
                      <w:bCs/>
                      <w:sz w:val="20"/>
                      <w:szCs w:val="20"/>
                    </w:rPr>
                  </w:pPr>
                  <w:r>
                    <w:rPr>
                      <w:bCs/>
                      <w:sz w:val="20"/>
                      <w:szCs w:val="20"/>
                    </w:rPr>
                    <w:t>Os empregados selecionados para prestarem Serviço Militar Obrigatório terão estabilidade provisória desde a convocação até 30 dias após a dispensa pelos órgãos das Forças Armadas.       As em</w:t>
                  </w:r>
                  <w:r>
                    <w:rPr>
                      <w:bCs/>
                      <w:sz w:val="20"/>
                      <w:szCs w:val="20"/>
                    </w:rPr>
                    <w:t>presas que desejarem poderão reverter esta estabilidade antes da incorporação pela liberação do FGTS, um salário a título de indenização além do aviso prévio. Não se aplica o disposto nesta cláusula aos casos de rescisão de contrato de trabalho por justa c</w:t>
                  </w:r>
                  <w:r>
                    <w:rPr>
                      <w:bCs/>
                      <w:sz w:val="20"/>
                      <w:szCs w:val="20"/>
                    </w:rPr>
                    <w:t>ausa, término de contrato por prazo determinado ou experiência e pedido de demissão.</w:t>
                  </w:r>
                </w:p>
                <w:p w:rsidR="00000000" w:rsidRDefault="0063202D">
                  <w:pPr>
                    <w:divId w:val="1385332517"/>
                    <w:rPr>
                      <w:rFonts w:eastAsia="Times New Roman"/>
                    </w:rPr>
                  </w:pPr>
                  <w:r>
                    <w:rPr>
                      <w:rFonts w:eastAsia="Times New Roman"/>
                    </w:rPr>
                    <w:br/>
                  </w:r>
                </w:p>
                <w:p w:rsidR="00000000" w:rsidRDefault="0063202D">
                  <w:pPr>
                    <w:jc w:val="center"/>
                    <w:divId w:val="1385332517"/>
                    <w:rPr>
                      <w:rFonts w:eastAsia="Times New Roman"/>
                    </w:rPr>
                  </w:pPr>
                  <w:r>
                    <w:rPr>
                      <w:rFonts w:eastAsia="Times New Roman"/>
                      <w:b/>
                      <w:bCs/>
                    </w:rPr>
                    <w:t>Estabilidade Aposentadoria</w:t>
                  </w:r>
                  <w:r>
                    <w:rPr>
                      <w:rFonts w:eastAsia="Times New Roman"/>
                      <w:b/>
                      <w:bCs/>
                    </w:rPr>
                    <w:br/>
                  </w:r>
                </w:p>
                <w:p w:rsidR="00000000" w:rsidRDefault="0063202D">
                  <w:pPr>
                    <w:divId w:val="1385332517"/>
                    <w:rPr>
                      <w:rFonts w:eastAsia="Times New Roman"/>
                    </w:rPr>
                  </w:pPr>
                  <w:r>
                    <w:rPr>
                      <w:rFonts w:eastAsia="Times New Roman"/>
                      <w:b/>
                      <w:bCs/>
                    </w:rPr>
                    <w:t>CLÁUSULA TRIGÉSIMA OITAVA - EMPREGADOS EM VIAS DE APOSENTADORI</w:t>
                  </w:r>
                  <w:r>
                    <w:rPr>
                      <w:rFonts w:eastAsia="Times New Roman"/>
                      <w:b/>
                      <w:bCs/>
                    </w:rPr>
                    <w:t>A</w:t>
                  </w:r>
                  <w:r>
                    <w:rPr>
                      <w:rFonts w:eastAsia="Times New Roman"/>
                    </w:rPr>
                    <w:br/>
                  </w:r>
                </w:p>
                <w:p w:rsidR="00000000" w:rsidRDefault="0063202D">
                  <w:pPr>
                    <w:pStyle w:val="NormalWeb"/>
                    <w:spacing w:before="0" w:beforeAutospacing="0" w:after="0" w:afterAutospacing="0"/>
                    <w:jc w:val="both"/>
                    <w:divId w:val="125316555"/>
                    <w:rPr>
                      <w:bCs/>
                      <w:sz w:val="20"/>
                      <w:szCs w:val="20"/>
                    </w:rPr>
                  </w:pPr>
                  <w:r>
                    <w:rPr>
                      <w:bCs/>
                      <w:sz w:val="20"/>
                      <w:szCs w:val="20"/>
                    </w:rPr>
                    <w:t>Aos empregados que comprovarem mediante documentação e manifestarem, por esc</w:t>
                  </w:r>
                  <w:r>
                    <w:rPr>
                      <w:bCs/>
                      <w:sz w:val="20"/>
                      <w:szCs w:val="20"/>
                    </w:rPr>
                    <w:t xml:space="preserve">rito e na vigência do seu contrato de trabalho, a condição de estarem a um máximo de 12 (doze) meses da aquisição do direito a aposentadoria, e, que contem com um mínimo de 5 (cinco) anos na atual empresa, ou, que estejam a 18 (dezoito) meses da aquisição </w:t>
                  </w:r>
                  <w:r>
                    <w:rPr>
                      <w:bCs/>
                      <w:sz w:val="20"/>
                      <w:szCs w:val="20"/>
                    </w:rPr>
                    <w:t>do direito de aposentadoria, e, contem com 10 (dez) anos de serviço na atual empresa, fica assegurado o emprego ou salário durante o período que falta para aposentar-se. Completado o período necessário a obtenção de aposentadoria, normal ou especial, sem q</w:t>
                  </w:r>
                  <w:r>
                    <w:rPr>
                      <w:bCs/>
                      <w:sz w:val="20"/>
                      <w:szCs w:val="20"/>
                    </w:rPr>
                    <w:t>ue o empregado requeira, fica extinta esta garantia convencional.</w:t>
                  </w:r>
                </w:p>
                <w:p w:rsidR="00000000" w:rsidRDefault="0063202D">
                  <w:pPr>
                    <w:divId w:val="125316555"/>
                    <w:rPr>
                      <w:rFonts w:eastAsia="Times New Roman"/>
                    </w:rPr>
                  </w:pPr>
                  <w:r>
                    <w:rPr>
                      <w:rFonts w:eastAsia="Times New Roman"/>
                    </w:rPr>
                    <w:br/>
                  </w:r>
                </w:p>
                <w:p w:rsidR="00000000" w:rsidRDefault="0063202D">
                  <w:pPr>
                    <w:jc w:val="center"/>
                    <w:divId w:val="125316555"/>
                    <w:rPr>
                      <w:rFonts w:eastAsia="Times New Roman"/>
                    </w:rPr>
                  </w:pPr>
                  <w:r>
                    <w:rPr>
                      <w:rFonts w:eastAsia="Times New Roman"/>
                      <w:b/>
                      <w:bCs/>
                    </w:rPr>
                    <w:t>Outras normas referentes a condições para o exercício do trabalho</w:t>
                  </w:r>
                  <w:r>
                    <w:rPr>
                      <w:rFonts w:eastAsia="Times New Roman"/>
                      <w:b/>
                      <w:bCs/>
                    </w:rPr>
                    <w:br/>
                  </w:r>
                </w:p>
                <w:p w:rsidR="00000000" w:rsidRDefault="0063202D">
                  <w:pPr>
                    <w:divId w:val="125316555"/>
                    <w:rPr>
                      <w:rFonts w:eastAsia="Times New Roman"/>
                    </w:rPr>
                  </w:pPr>
                  <w:r>
                    <w:rPr>
                      <w:rFonts w:eastAsia="Times New Roman"/>
                      <w:b/>
                      <w:bCs/>
                    </w:rPr>
                    <w:t>CLÁUSULA TRIGÉSIMA NONA - REFEITÓRI</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2026788884"/>
                    <w:rPr>
                      <w:bCs/>
                      <w:sz w:val="20"/>
                      <w:szCs w:val="20"/>
                    </w:rPr>
                  </w:pPr>
                  <w:r>
                    <w:rPr>
                      <w:bCs/>
                      <w:sz w:val="20"/>
                      <w:szCs w:val="20"/>
                    </w:rPr>
                    <w:t>As empresas com mais de 10 (dez) empregados fornecerão aos mesmos instalações adequadas para que façam suas refeições, no recinto da empresa, ou pelo menos, fornecerão mesas, cadeiras, fogão e geladeira para que os empregados os utilizem para as refeições.</w:t>
                  </w:r>
                </w:p>
                <w:p w:rsidR="00000000" w:rsidRDefault="0063202D">
                  <w:pPr>
                    <w:divId w:val="2026788884"/>
                    <w:rPr>
                      <w:rFonts w:eastAsia="Times New Roman"/>
                    </w:rPr>
                  </w:pPr>
                  <w:r>
                    <w:rPr>
                      <w:rFonts w:eastAsia="Times New Roman"/>
                    </w:rPr>
                    <w:br/>
                  </w:r>
                  <w:r>
                    <w:rPr>
                      <w:rFonts w:eastAsia="Times New Roman"/>
                      <w:b/>
                      <w:bCs/>
                    </w:rPr>
                    <w:t>CLÁUSULA QUADRAGÉSIMA - TRANSPORT</w:t>
                  </w:r>
                  <w:r>
                    <w:rPr>
                      <w:rFonts w:eastAsia="Times New Roman"/>
                      <w:b/>
                      <w:bCs/>
                    </w:rPr>
                    <w:t>E</w:t>
                  </w:r>
                  <w:r>
                    <w:rPr>
                      <w:rFonts w:eastAsia="Times New Roman"/>
                    </w:rPr>
                    <w:br/>
                  </w:r>
                </w:p>
                <w:p w:rsidR="00000000" w:rsidRDefault="0063202D">
                  <w:pPr>
                    <w:pStyle w:val="NormalWeb"/>
                    <w:spacing w:before="0" w:beforeAutospacing="0" w:after="0" w:afterAutospacing="0"/>
                    <w:jc w:val="both"/>
                    <w:divId w:val="1729765671"/>
                    <w:rPr>
                      <w:bCs/>
                      <w:sz w:val="20"/>
                      <w:szCs w:val="20"/>
                    </w:rPr>
                  </w:pPr>
                  <w:r>
                    <w:rPr>
                      <w:bCs/>
                      <w:sz w:val="20"/>
                      <w:szCs w:val="20"/>
                    </w:rPr>
                    <w:t>Na hipótese da empresa fornecer ou subsidiar transporte para o trabalho, o tempo gasto durante o trajeto entre a residência e o local de trabalho e vice-versa, não será considerado para fins salariais ou quaisquer outr</w:t>
                  </w:r>
                  <w:r>
                    <w:rPr>
                      <w:bCs/>
                      <w:sz w:val="20"/>
                      <w:szCs w:val="20"/>
                    </w:rPr>
                    <w:t>os efeitos trabalhistas.</w:t>
                  </w:r>
                </w:p>
                <w:p w:rsidR="00000000" w:rsidRDefault="0063202D">
                  <w:pPr>
                    <w:divId w:val="1729765671"/>
                    <w:rPr>
                      <w:rFonts w:eastAsia="Times New Roman"/>
                    </w:rPr>
                  </w:pPr>
                  <w:r>
                    <w:rPr>
                      <w:rFonts w:eastAsia="Times New Roman"/>
                    </w:rPr>
                    <w:br/>
                  </w:r>
                  <w:r>
                    <w:rPr>
                      <w:rFonts w:eastAsia="Times New Roman"/>
                      <w:b/>
                      <w:bCs/>
                    </w:rPr>
                    <w:t>CLÁUSULA QUADRAGÉSIMA PRIMEIRA - ÁGUA POTÁVE</w:t>
                  </w:r>
                  <w:r>
                    <w:rPr>
                      <w:rFonts w:eastAsia="Times New Roman"/>
                      <w:b/>
                      <w:bCs/>
                    </w:rPr>
                    <w:t>L</w:t>
                  </w:r>
                  <w:r>
                    <w:rPr>
                      <w:rFonts w:eastAsia="Times New Roman"/>
                    </w:rPr>
                    <w:br/>
                  </w:r>
                </w:p>
                <w:p w:rsidR="00000000" w:rsidRDefault="0063202D">
                  <w:pPr>
                    <w:pStyle w:val="NormalWeb"/>
                    <w:spacing w:before="0" w:beforeAutospacing="0" w:after="0" w:afterAutospacing="0"/>
                    <w:jc w:val="both"/>
                    <w:divId w:val="1282953608"/>
                    <w:rPr>
                      <w:bCs/>
                      <w:sz w:val="20"/>
                      <w:szCs w:val="20"/>
                    </w:rPr>
                  </w:pPr>
                  <w:r>
                    <w:rPr>
                      <w:bCs/>
                      <w:sz w:val="20"/>
                      <w:szCs w:val="20"/>
                    </w:rPr>
                    <w:t>A água potável oferecida aos trabalhadores deverá ser submetida anualmente à análise bacteriológica. Os reservatórios e caixas d'água deverão ser mantidos em condições de higiene e li</w:t>
                  </w:r>
                  <w:r>
                    <w:rPr>
                      <w:bCs/>
                      <w:sz w:val="20"/>
                      <w:szCs w:val="20"/>
                    </w:rPr>
                    <w:t>mpeza.</w:t>
                  </w:r>
                </w:p>
                <w:p w:rsidR="00000000" w:rsidRDefault="0063202D">
                  <w:pPr>
                    <w:pStyle w:val="NormalWeb"/>
                    <w:spacing w:before="0" w:beforeAutospacing="0" w:after="0" w:afterAutospacing="0"/>
                    <w:jc w:val="both"/>
                    <w:divId w:val="1282953608"/>
                    <w:rPr>
                      <w:bCs/>
                      <w:sz w:val="20"/>
                      <w:szCs w:val="20"/>
                    </w:rPr>
                  </w:pPr>
                </w:p>
                <w:p w:rsidR="00000000" w:rsidRDefault="0063202D">
                  <w:pPr>
                    <w:pStyle w:val="NormalWeb"/>
                    <w:spacing w:before="0" w:beforeAutospacing="0" w:after="0" w:afterAutospacing="0"/>
                    <w:jc w:val="both"/>
                    <w:divId w:val="1282953608"/>
                    <w:rPr>
                      <w:bCs/>
                      <w:sz w:val="20"/>
                      <w:szCs w:val="20"/>
                    </w:rPr>
                  </w:pPr>
                  <w:r>
                    <w:rPr>
                      <w:bCs/>
                      <w:sz w:val="20"/>
                      <w:szCs w:val="20"/>
                    </w:rPr>
                    <w:t>PARÁGRAFO ÚNICO - O resultado do exame anual deverá afixado no quadro de avisos da empresa. Recomenda-se que o mesmo seja enviado ao Sindicato Profissional, o qual também poderá solicitá-lo uma vez ao ano.</w:t>
                  </w:r>
                </w:p>
                <w:p w:rsidR="00000000" w:rsidRDefault="0063202D">
                  <w:pPr>
                    <w:divId w:val="1282953608"/>
                    <w:rPr>
                      <w:rFonts w:eastAsia="Times New Roman"/>
                    </w:rPr>
                  </w:pPr>
                  <w:r>
                    <w:rPr>
                      <w:rFonts w:eastAsia="Times New Roman"/>
                    </w:rPr>
                    <w:br/>
                  </w:r>
                </w:p>
                <w:p w:rsidR="00000000" w:rsidRDefault="0063202D">
                  <w:pPr>
                    <w:jc w:val="center"/>
                    <w:divId w:val="1282953608"/>
                    <w:rPr>
                      <w:rFonts w:eastAsia="Times New Roman"/>
                    </w:rPr>
                  </w:pPr>
                  <w:r>
                    <w:rPr>
                      <w:rFonts w:eastAsia="Times New Roman"/>
                      <w:b/>
                      <w:bCs/>
                    </w:rPr>
                    <w:t>Outras normas de pessoal</w:t>
                  </w:r>
                  <w:r>
                    <w:rPr>
                      <w:rFonts w:eastAsia="Times New Roman"/>
                      <w:b/>
                      <w:bCs/>
                    </w:rPr>
                    <w:br/>
                  </w:r>
                </w:p>
                <w:p w:rsidR="00000000" w:rsidRDefault="0063202D">
                  <w:pPr>
                    <w:divId w:val="1282953608"/>
                    <w:rPr>
                      <w:rFonts w:eastAsia="Times New Roman"/>
                    </w:rPr>
                  </w:pPr>
                  <w:r>
                    <w:rPr>
                      <w:rFonts w:eastAsia="Times New Roman"/>
                      <w:b/>
                      <w:bCs/>
                    </w:rPr>
                    <w:t>CLÁUSULA QUADR</w:t>
                  </w:r>
                  <w:r>
                    <w:rPr>
                      <w:rFonts w:eastAsia="Times New Roman"/>
                      <w:b/>
                      <w:bCs/>
                    </w:rPr>
                    <w:t>AGÉSIMA SEGUNDA - SUBSÍDIO PARA MEDICAMENTO</w:t>
                  </w:r>
                  <w:r>
                    <w:rPr>
                      <w:rFonts w:eastAsia="Times New Roman"/>
                      <w:b/>
                      <w:bCs/>
                    </w:rPr>
                    <w:t>S</w:t>
                  </w:r>
                  <w:r>
                    <w:rPr>
                      <w:rFonts w:eastAsia="Times New Roman"/>
                    </w:rPr>
                    <w:br/>
                  </w:r>
                </w:p>
                <w:p w:rsidR="00000000" w:rsidRDefault="0063202D">
                  <w:pPr>
                    <w:jc w:val="both"/>
                    <w:divId w:val="1947615996"/>
                    <w:rPr>
                      <w:sz w:val="20"/>
                      <w:szCs w:val="20"/>
                    </w:rPr>
                  </w:pPr>
                </w:p>
                <w:p w:rsidR="00000000" w:rsidRDefault="0063202D">
                  <w:pPr>
                    <w:pStyle w:val="NormalWeb"/>
                    <w:spacing w:before="0" w:beforeAutospacing="0" w:after="0" w:afterAutospacing="0"/>
                    <w:jc w:val="both"/>
                    <w:divId w:val="1947615996"/>
                    <w:rPr>
                      <w:bCs/>
                      <w:sz w:val="20"/>
                      <w:szCs w:val="20"/>
                    </w:rPr>
                  </w:pPr>
                  <w:r>
                    <w:rPr>
                      <w:bCs/>
                      <w:sz w:val="20"/>
                      <w:szCs w:val="20"/>
                    </w:rPr>
                    <w:t>Recomenda-se às empresas, sempre que possível o seguinte:</w:t>
                  </w:r>
                </w:p>
                <w:p w:rsidR="00000000" w:rsidRDefault="0063202D">
                  <w:pPr>
                    <w:pStyle w:val="NormalWeb"/>
                    <w:spacing w:before="0" w:beforeAutospacing="0" w:after="0" w:afterAutospacing="0"/>
                    <w:jc w:val="both"/>
                    <w:divId w:val="1947615996"/>
                    <w:rPr>
                      <w:bCs/>
                      <w:sz w:val="20"/>
                      <w:szCs w:val="20"/>
                    </w:rPr>
                  </w:pPr>
                </w:p>
                <w:p w:rsidR="00000000" w:rsidRDefault="0063202D">
                  <w:pPr>
                    <w:pStyle w:val="NormalWeb"/>
                    <w:spacing w:before="0" w:beforeAutospacing="0" w:after="0" w:afterAutospacing="0"/>
                    <w:jc w:val="both"/>
                    <w:divId w:val="1947615996"/>
                    <w:rPr>
                      <w:bCs/>
                      <w:sz w:val="20"/>
                      <w:szCs w:val="20"/>
                    </w:rPr>
                  </w:pPr>
                  <w:r>
                    <w:rPr>
                      <w:bCs/>
                      <w:sz w:val="20"/>
                      <w:szCs w:val="20"/>
                    </w:rPr>
                    <w:t>a) Estabelecimento de convênios com farmácias e drogarias para aquisição de remédios pelos seus empregados.</w:t>
                  </w:r>
                </w:p>
                <w:p w:rsidR="00000000" w:rsidRDefault="0063202D">
                  <w:pPr>
                    <w:pStyle w:val="NormalWeb"/>
                    <w:spacing w:before="0" w:beforeAutospacing="0" w:after="0" w:afterAutospacing="0"/>
                    <w:jc w:val="both"/>
                    <w:divId w:val="1947615996"/>
                    <w:rPr>
                      <w:bCs/>
                      <w:sz w:val="20"/>
                      <w:szCs w:val="20"/>
                    </w:rPr>
                  </w:pPr>
                </w:p>
                <w:p w:rsidR="00000000" w:rsidRDefault="0063202D">
                  <w:pPr>
                    <w:pStyle w:val="NormalWeb"/>
                    <w:spacing w:before="0" w:beforeAutospacing="0" w:after="0" w:afterAutospacing="0"/>
                    <w:jc w:val="both"/>
                    <w:divId w:val="1947615996"/>
                    <w:rPr>
                      <w:bCs/>
                      <w:sz w:val="20"/>
                      <w:szCs w:val="20"/>
                    </w:rPr>
                  </w:pPr>
                  <w:r>
                    <w:rPr>
                      <w:bCs/>
                      <w:sz w:val="20"/>
                      <w:szCs w:val="20"/>
                    </w:rPr>
                    <w:t>b) Reembolso mediante o adiantamento para</w:t>
                  </w:r>
                  <w:r>
                    <w:rPr>
                      <w:bCs/>
                      <w:sz w:val="20"/>
                      <w:szCs w:val="20"/>
                    </w:rPr>
                    <w:t xml:space="preserve"> desconto em duas parcelas dos medicamentos adquiridos com receita médica, cujo custo de aquisição ultrapasse de 20% do salário base do empregado.</w:t>
                  </w:r>
                </w:p>
                <w:p w:rsidR="00000000" w:rsidRDefault="0063202D">
                  <w:pPr>
                    <w:pStyle w:val="NormalWeb"/>
                    <w:spacing w:before="0" w:beforeAutospacing="0" w:after="0" w:afterAutospacing="0"/>
                    <w:jc w:val="both"/>
                    <w:divId w:val="1947615996"/>
                    <w:rPr>
                      <w:bCs/>
                      <w:sz w:val="20"/>
                      <w:szCs w:val="20"/>
                    </w:rPr>
                  </w:pPr>
                </w:p>
                <w:p w:rsidR="00000000" w:rsidRDefault="0063202D">
                  <w:pPr>
                    <w:pStyle w:val="NormalWeb"/>
                    <w:spacing w:before="0" w:beforeAutospacing="0" w:after="0" w:afterAutospacing="0"/>
                    <w:jc w:val="both"/>
                    <w:divId w:val="1947615996"/>
                    <w:rPr>
                      <w:sz w:val="20"/>
                      <w:szCs w:val="20"/>
                    </w:rPr>
                  </w:pPr>
                  <w:r>
                    <w:rPr>
                      <w:bCs/>
                      <w:sz w:val="20"/>
                      <w:szCs w:val="20"/>
                    </w:rPr>
                    <w:t>c) Estabelecimento de convênio com farmácias e drogarias, para desconto em folho de pagamento do mês seguint</w:t>
                  </w:r>
                  <w:r>
                    <w:rPr>
                      <w:bCs/>
                      <w:sz w:val="20"/>
                      <w:szCs w:val="20"/>
                    </w:rPr>
                    <w:t>e ao da aquisição dos medicamentos, sempre que não for possível o parcelamento recomendado na letra "b".</w:t>
                  </w:r>
                </w:p>
                <w:p w:rsidR="00000000" w:rsidRDefault="0063202D">
                  <w:pPr>
                    <w:divId w:val="1947615996"/>
                    <w:rPr>
                      <w:rFonts w:eastAsia="Times New Roman"/>
                    </w:rPr>
                  </w:pPr>
                  <w:r>
                    <w:rPr>
                      <w:rFonts w:eastAsia="Times New Roman"/>
                    </w:rPr>
                    <w:br/>
                  </w:r>
                  <w:r>
                    <w:rPr>
                      <w:rFonts w:eastAsia="Times New Roman"/>
                      <w:b/>
                      <w:bCs/>
                    </w:rPr>
                    <w:t>CLÁUSULA QUADRAGÉSIMA TERCEIRA - MARCAÇÃO DO CARTÃO DE PONTO E INTERVALO PARA REFEIÇÃO E DESCANS</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1198080117"/>
                    <w:rPr>
                      <w:bCs/>
                      <w:sz w:val="20"/>
                      <w:szCs w:val="20"/>
                    </w:rPr>
                  </w:pPr>
                  <w:r>
                    <w:rPr>
                      <w:bCs/>
                      <w:sz w:val="20"/>
                      <w:szCs w:val="20"/>
                    </w:rPr>
                    <w:t>a) O intervalo para refeição e descanso, poderá ser</w:t>
                  </w:r>
                  <w:r>
                    <w:rPr>
                      <w:bCs/>
                      <w:sz w:val="20"/>
                      <w:szCs w:val="20"/>
                    </w:rPr>
                    <w:t xml:space="preserve"> reduzido para até 30 (trinta) minutos, para aquelas empresas que mantenham local apropriado para refeições, desde que ajustado com o Sindicato representativo da categoria profissional;</w:t>
                  </w:r>
                </w:p>
                <w:p w:rsidR="00000000" w:rsidRDefault="0063202D">
                  <w:pPr>
                    <w:pStyle w:val="NormalWeb"/>
                    <w:spacing w:before="0" w:beforeAutospacing="0" w:after="0" w:afterAutospacing="0"/>
                    <w:jc w:val="both"/>
                    <w:divId w:val="1198080117"/>
                    <w:rPr>
                      <w:bCs/>
                      <w:sz w:val="20"/>
                      <w:szCs w:val="20"/>
                    </w:rPr>
                  </w:pPr>
                </w:p>
                <w:p w:rsidR="00000000" w:rsidRDefault="0063202D">
                  <w:pPr>
                    <w:pStyle w:val="NormalWeb"/>
                    <w:spacing w:before="0" w:beforeAutospacing="0" w:after="0" w:afterAutospacing="0"/>
                    <w:jc w:val="both"/>
                    <w:divId w:val="1198080117"/>
                    <w:rPr>
                      <w:bCs/>
                      <w:sz w:val="20"/>
                      <w:szCs w:val="20"/>
                    </w:rPr>
                  </w:pPr>
                  <w:r>
                    <w:rPr>
                      <w:bCs/>
                      <w:sz w:val="20"/>
                      <w:szCs w:val="20"/>
                    </w:rPr>
                    <w:t>b) As empresas poderão dispensar os empregados da marcação de ponto n</w:t>
                  </w:r>
                  <w:r>
                    <w:rPr>
                      <w:bCs/>
                      <w:sz w:val="20"/>
                      <w:szCs w:val="20"/>
                    </w:rPr>
                    <w:t>os horários de início e término do intervalo de refeição, desde que o horário de intervalo seja registrado no respectivo cartão ou folha de ponto.</w:t>
                  </w:r>
                </w:p>
                <w:p w:rsidR="00000000" w:rsidRDefault="0063202D">
                  <w:pPr>
                    <w:pStyle w:val="NormalWeb"/>
                    <w:spacing w:before="0" w:beforeAutospacing="0" w:after="0" w:afterAutospacing="0"/>
                    <w:jc w:val="both"/>
                    <w:divId w:val="1198080117"/>
                    <w:rPr>
                      <w:bCs/>
                      <w:sz w:val="20"/>
                      <w:szCs w:val="20"/>
                    </w:rPr>
                  </w:pPr>
                </w:p>
                <w:p w:rsidR="00000000" w:rsidRDefault="0063202D">
                  <w:pPr>
                    <w:pStyle w:val="NormalWeb"/>
                    <w:spacing w:before="0" w:beforeAutospacing="0" w:after="0" w:afterAutospacing="0"/>
                    <w:jc w:val="both"/>
                    <w:divId w:val="1198080117"/>
                    <w:rPr>
                      <w:rFonts w:eastAsia="Times New Roman" w:cstheme="minorHAnsi"/>
                      <w:bCs/>
                    </w:rPr>
                  </w:pPr>
                  <w:r>
                    <w:rPr>
                      <w:rFonts w:ascii="Calibri" w:eastAsia="Times New Roman" w:hAnsi="Calibri" w:cs="Calibri"/>
                      <w:bCs/>
                      <w:sz w:val="20"/>
                      <w:szCs w:val="20"/>
                    </w:rPr>
                    <w:t>c) As empresas que adotarem o sistema eletrônico de controle de jornada, ficarão dispensadas de disponibiliz</w:t>
                  </w:r>
                  <w:r>
                    <w:rPr>
                      <w:rFonts w:ascii="Calibri" w:eastAsia="Times New Roman" w:hAnsi="Calibri" w:cs="Calibri"/>
                      <w:bCs/>
                      <w:sz w:val="20"/>
                      <w:szCs w:val="20"/>
                    </w:rPr>
                    <w:t>ar meios para a emissão do Comprovante de Registro de Ponto do Trabalhador, previsto no artigo. 11 da Portaria 1.510/2009, conforme autorizado pela Portaria MTE nº 373/2011.</w:t>
                  </w:r>
                </w:p>
                <w:p w:rsidR="00000000" w:rsidRDefault="0063202D">
                  <w:pPr>
                    <w:pStyle w:val="NormalWeb"/>
                    <w:spacing w:before="0" w:beforeAutospacing="0" w:after="0" w:afterAutospacing="0"/>
                    <w:jc w:val="both"/>
                    <w:divId w:val="1198080117"/>
                    <w:rPr>
                      <w:bCs/>
                      <w:sz w:val="20"/>
                      <w:szCs w:val="20"/>
                    </w:rPr>
                  </w:pPr>
                  <w:r>
                    <w:rPr>
                      <w:bCs/>
                      <w:sz w:val="20"/>
                      <w:szCs w:val="20"/>
                    </w:rPr>
                    <w:t>.</w:t>
                  </w:r>
                </w:p>
                <w:p w:rsidR="00000000" w:rsidRDefault="0063202D">
                  <w:pPr>
                    <w:divId w:val="1198080117"/>
                    <w:rPr>
                      <w:rFonts w:eastAsia="Times New Roman"/>
                    </w:rPr>
                  </w:pPr>
                  <w:r>
                    <w:rPr>
                      <w:rFonts w:eastAsia="Times New Roman"/>
                    </w:rPr>
                    <w:br/>
                  </w:r>
                  <w:r>
                    <w:rPr>
                      <w:rFonts w:eastAsia="Times New Roman"/>
                      <w:b/>
                      <w:bCs/>
                    </w:rPr>
                    <w:t>CLÁUSULA QUADRAGÉSIMA QUARTA - PREENCHIMENTO DE FORMULÁRIO PARA PREVIDÊNCI</w:t>
                  </w:r>
                  <w:r>
                    <w:rPr>
                      <w:rFonts w:eastAsia="Times New Roman"/>
                      <w:b/>
                      <w:bCs/>
                    </w:rPr>
                    <w:t>A</w:t>
                  </w:r>
                  <w:r>
                    <w:rPr>
                      <w:rFonts w:eastAsia="Times New Roman"/>
                    </w:rPr>
                    <w:br/>
                  </w:r>
                </w:p>
                <w:p w:rsidR="00000000" w:rsidRDefault="0063202D">
                  <w:pPr>
                    <w:pStyle w:val="NormalWeb"/>
                    <w:spacing w:before="0" w:beforeAutospacing="0" w:after="0" w:afterAutospacing="0"/>
                    <w:jc w:val="both"/>
                    <w:divId w:val="1515194911"/>
                    <w:rPr>
                      <w:bCs/>
                      <w:sz w:val="20"/>
                      <w:szCs w:val="20"/>
                    </w:rPr>
                  </w:pPr>
                  <w:r>
                    <w:rPr>
                      <w:bCs/>
                      <w:sz w:val="20"/>
                      <w:szCs w:val="20"/>
                    </w:rPr>
                    <w:t>As empresas deverão preencher a documentação exigida pelo INSS quando solicitado pelo empregado, a fornecê-la obedecendo aos seguintes prazos máximos:</w:t>
                  </w:r>
                </w:p>
                <w:p w:rsidR="00000000" w:rsidRDefault="0063202D">
                  <w:pPr>
                    <w:pStyle w:val="NormalWeb"/>
                    <w:spacing w:before="0" w:beforeAutospacing="0" w:after="0" w:afterAutospacing="0"/>
                    <w:jc w:val="both"/>
                    <w:divId w:val="1515194911"/>
                    <w:rPr>
                      <w:bCs/>
                      <w:sz w:val="20"/>
                      <w:szCs w:val="20"/>
                    </w:rPr>
                  </w:pPr>
                </w:p>
                <w:p w:rsidR="00000000" w:rsidRDefault="0063202D">
                  <w:pPr>
                    <w:pStyle w:val="NormalWeb"/>
                    <w:spacing w:before="0" w:beforeAutospacing="0" w:after="0" w:afterAutospacing="0"/>
                    <w:ind w:left="1416"/>
                    <w:jc w:val="both"/>
                    <w:divId w:val="1515194911"/>
                    <w:rPr>
                      <w:bCs/>
                      <w:sz w:val="20"/>
                      <w:szCs w:val="20"/>
                    </w:rPr>
                  </w:pPr>
                  <w:r>
                    <w:rPr>
                      <w:bCs/>
                      <w:sz w:val="20"/>
                      <w:szCs w:val="20"/>
                    </w:rPr>
                    <w:t>a) para fins de obtenção de Auxílio Doença: 5 (cinco) dias úteis;</w:t>
                  </w:r>
                </w:p>
                <w:p w:rsidR="00000000" w:rsidRDefault="0063202D">
                  <w:pPr>
                    <w:pStyle w:val="NormalWeb"/>
                    <w:spacing w:before="0" w:beforeAutospacing="0" w:after="0" w:afterAutospacing="0"/>
                    <w:ind w:left="1416"/>
                    <w:jc w:val="both"/>
                    <w:divId w:val="1515194911"/>
                    <w:rPr>
                      <w:bCs/>
                      <w:sz w:val="20"/>
                      <w:szCs w:val="20"/>
                    </w:rPr>
                  </w:pPr>
                </w:p>
                <w:p w:rsidR="00000000" w:rsidRDefault="0063202D">
                  <w:pPr>
                    <w:pStyle w:val="NormalWeb"/>
                    <w:spacing w:before="0" w:beforeAutospacing="0" w:after="0" w:afterAutospacing="0"/>
                    <w:ind w:left="1416"/>
                    <w:jc w:val="both"/>
                    <w:divId w:val="1515194911"/>
                    <w:rPr>
                      <w:bCs/>
                      <w:sz w:val="20"/>
                      <w:szCs w:val="20"/>
                    </w:rPr>
                  </w:pPr>
                  <w:r>
                    <w:rPr>
                      <w:bCs/>
                      <w:sz w:val="20"/>
                      <w:szCs w:val="20"/>
                    </w:rPr>
                    <w:t>b) para fins de aposentadoria: 10 (de</w:t>
                  </w:r>
                  <w:r>
                    <w:rPr>
                      <w:bCs/>
                      <w:sz w:val="20"/>
                      <w:szCs w:val="20"/>
                    </w:rPr>
                    <w:t>z) dias úteis;</w:t>
                  </w:r>
                </w:p>
                <w:p w:rsidR="00000000" w:rsidRDefault="0063202D">
                  <w:pPr>
                    <w:pStyle w:val="NormalWeb"/>
                    <w:spacing w:before="0" w:beforeAutospacing="0" w:after="0" w:afterAutospacing="0"/>
                    <w:ind w:left="1416"/>
                    <w:jc w:val="both"/>
                    <w:divId w:val="1515194911"/>
                    <w:rPr>
                      <w:bCs/>
                      <w:sz w:val="20"/>
                      <w:szCs w:val="20"/>
                    </w:rPr>
                  </w:pPr>
                </w:p>
                <w:p w:rsidR="00000000" w:rsidRDefault="0063202D">
                  <w:pPr>
                    <w:pStyle w:val="NormalWeb"/>
                    <w:spacing w:before="0" w:beforeAutospacing="0" w:after="0" w:afterAutospacing="0"/>
                    <w:ind w:left="1416"/>
                    <w:jc w:val="both"/>
                    <w:divId w:val="1515194911"/>
                    <w:rPr>
                      <w:bCs/>
                      <w:sz w:val="20"/>
                      <w:szCs w:val="20"/>
                    </w:rPr>
                  </w:pPr>
                  <w:r>
                    <w:rPr>
                      <w:bCs/>
                      <w:sz w:val="20"/>
                      <w:szCs w:val="20"/>
                    </w:rPr>
                    <w:t>c) para fins de obtenção de aposentadoria especial: 15 (quinze) dias úteis.</w:t>
                  </w:r>
                </w:p>
                <w:p w:rsidR="00000000" w:rsidRDefault="0063202D">
                  <w:pPr>
                    <w:divId w:val="1515194911"/>
                    <w:rPr>
                      <w:rFonts w:eastAsia="Times New Roman"/>
                    </w:rPr>
                  </w:pPr>
                  <w:r>
                    <w:rPr>
                      <w:rFonts w:eastAsia="Times New Roman"/>
                    </w:rPr>
                    <w:br/>
                  </w:r>
                  <w:r>
                    <w:rPr>
                      <w:rFonts w:eastAsia="Times New Roman"/>
                      <w:b/>
                      <w:bCs/>
                    </w:rPr>
                    <w:t>CLÁUSULA QUADRAGÉSIMA QUINTA - NECESSIDADES HIGIÊNICA</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120922433"/>
                    <w:rPr>
                      <w:bCs/>
                      <w:sz w:val="20"/>
                      <w:szCs w:val="20"/>
                    </w:rPr>
                  </w:pPr>
                  <w:r>
                    <w:rPr>
                      <w:bCs/>
                      <w:sz w:val="20"/>
                      <w:szCs w:val="20"/>
                    </w:rPr>
                    <w:t>a) Nas empresas que utilizam mão-de-obra feminina, as enfermarias ou caixas de</w:t>
                  </w:r>
                  <w:r>
                    <w:rPr>
                      <w:bCs/>
                      <w:sz w:val="20"/>
                      <w:szCs w:val="20"/>
                    </w:rPr>
                    <w:br/>
                    <w:t>primeiros socorros deverão c</w:t>
                  </w:r>
                  <w:r>
                    <w:rPr>
                      <w:bCs/>
                      <w:sz w:val="20"/>
                      <w:szCs w:val="20"/>
                    </w:rPr>
                    <w:t xml:space="preserve">onter absorventes higiênicos para ocorrências </w:t>
                  </w:r>
                  <w:r>
                    <w:rPr>
                      <w:bCs/>
                      <w:sz w:val="20"/>
                      <w:szCs w:val="20"/>
                    </w:rPr>
                    <w:br/>
                    <w:t>emergenciais.</w:t>
                  </w:r>
                </w:p>
                <w:p w:rsidR="00000000" w:rsidRDefault="0063202D">
                  <w:pPr>
                    <w:jc w:val="both"/>
                    <w:divId w:val="120922433"/>
                    <w:rPr>
                      <w:bCs/>
                      <w:sz w:val="20"/>
                      <w:szCs w:val="20"/>
                    </w:rPr>
                  </w:pPr>
                </w:p>
                <w:p w:rsidR="00000000" w:rsidRDefault="0063202D">
                  <w:pPr>
                    <w:divId w:val="120922433"/>
                    <w:rPr>
                      <w:rFonts w:eastAsia="Times New Roman"/>
                    </w:rPr>
                  </w:pPr>
                  <w:r>
                    <w:rPr>
                      <w:rFonts w:eastAsia="Times New Roman"/>
                      <w:bCs/>
                      <w:sz w:val="20"/>
                      <w:szCs w:val="20"/>
                    </w:rPr>
                    <w:t>b) As empresas proporcionarão, gratuitamente, produtos adequados a higiene pessoal de seus empregados, de acordo com as condições específicas do trabalho realizado.</w:t>
                  </w:r>
                  <w:r>
                    <w:rPr>
                      <w:rFonts w:eastAsia="Times New Roman"/>
                      <w:bCs/>
                      <w:sz w:val="20"/>
                      <w:szCs w:val="20"/>
                    </w:rPr>
                    <w:br/>
                  </w:r>
                  <w:r>
                    <w:rPr>
                      <w:rFonts w:eastAsia="Times New Roman"/>
                      <w:bCs/>
                      <w:sz w:val="20"/>
                      <w:szCs w:val="20"/>
                    </w:rPr>
                    <w:br/>
                  </w:r>
                  <w:r>
                    <w:rPr>
                      <w:rFonts w:eastAsia="Times New Roman"/>
                      <w:bCs/>
                      <w:sz w:val="20"/>
                      <w:szCs w:val="20"/>
                    </w:rPr>
                    <w:br/>
                  </w:r>
                  <w:r>
                    <w:rPr>
                      <w:rFonts w:eastAsia="Times New Roman"/>
                    </w:rPr>
                    <w:br/>
                  </w:r>
                </w:p>
                <w:p w:rsidR="00000000" w:rsidRDefault="0063202D">
                  <w:pPr>
                    <w:jc w:val="center"/>
                    <w:divId w:val="120922433"/>
                    <w:rPr>
                      <w:rFonts w:eastAsia="Times New Roman"/>
                    </w:rPr>
                  </w:pPr>
                  <w:r>
                    <w:rPr>
                      <w:rFonts w:eastAsia="Times New Roman"/>
                    </w:rPr>
                    <w:br/>
                  </w:r>
                  <w:r>
                    <w:rPr>
                      <w:rFonts w:eastAsia="Times New Roman"/>
                      <w:b/>
                      <w:bCs/>
                    </w:rPr>
                    <w:t xml:space="preserve">Jornada de Trabalho </w:t>
                  </w:r>
                  <w:r>
                    <w:rPr>
                      <w:rFonts w:eastAsia="Times New Roman"/>
                      <w:b/>
                      <w:bCs/>
                    </w:rPr>
                    <w:t> Du</w:t>
                  </w:r>
                  <w:r>
                    <w:rPr>
                      <w:rFonts w:eastAsia="Times New Roman"/>
                      <w:b/>
                      <w:bCs/>
                    </w:rPr>
                    <w:t>ração, Distribuição, Controle, Faltas</w:t>
                  </w:r>
                  <w:r>
                    <w:rPr>
                      <w:rFonts w:eastAsia="Times New Roman"/>
                      <w:b/>
                      <w:bCs/>
                    </w:rPr>
                    <w:br/>
                  </w:r>
                </w:p>
                <w:p w:rsidR="00000000" w:rsidRDefault="0063202D">
                  <w:pPr>
                    <w:jc w:val="center"/>
                    <w:divId w:val="120922433"/>
                    <w:rPr>
                      <w:rFonts w:eastAsia="Times New Roman"/>
                    </w:rPr>
                  </w:pPr>
                  <w:r>
                    <w:rPr>
                      <w:rFonts w:eastAsia="Times New Roman"/>
                      <w:b/>
                      <w:bCs/>
                    </w:rPr>
                    <w:t>Prorrogação/Redução de Jornada</w:t>
                  </w:r>
                  <w:r>
                    <w:rPr>
                      <w:rFonts w:eastAsia="Times New Roman"/>
                      <w:b/>
                      <w:bCs/>
                    </w:rPr>
                    <w:br/>
                  </w:r>
                </w:p>
                <w:p w:rsidR="00000000" w:rsidRDefault="0063202D">
                  <w:pPr>
                    <w:divId w:val="120922433"/>
                    <w:rPr>
                      <w:rFonts w:eastAsia="Times New Roman"/>
                    </w:rPr>
                  </w:pPr>
                  <w:r>
                    <w:rPr>
                      <w:rFonts w:eastAsia="Times New Roman"/>
                      <w:b/>
                      <w:bCs/>
                    </w:rPr>
                    <w:t>CLÁUSULA QUADRAGÉSIMA SEXTA - HORÁRIOS ESPECIAIS DE TRABALH</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523639867"/>
                    <w:rPr>
                      <w:bCs/>
                      <w:sz w:val="20"/>
                      <w:szCs w:val="20"/>
                    </w:rPr>
                  </w:pPr>
                  <w:r>
                    <w:rPr>
                      <w:bCs/>
                      <w:sz w:val="20"/>
                      <w:szCs w:val="20"/>
                    </w:rPr>
                    <w:t>As empresas poderão firmar acordos com os seus empregados em sua totalidade ou em setores específicos, relativamente a horá</w:t>
                  </w:r>
                  <w:r>
                    <w:rPr>
                      <w:bCs/>
                      <w:sz w:val="20"/>
                      <w:szCs w:val="20"/>
                    </w:rPr>
                    <w:t>rios especiais de trabalho, tendo em vista manter o processo de produção, evitando assim a interrupção nas áreas em que por motivo de ordem técnica não seja possível a parada das máquinas e/ou equipamentos, desde que tais acordos sejam aprovados por ASSEMB</w:t>
                  </w:r>
                  <w:r>
                    <w:rPr>
                      <w:bCs/>
                      <w:sz w:val="20"/>
                      <w:szCs w:val="20"/>
                    </w:rPr>
                    <w:t>LÉIA GERAL EXTRAORDINÁRIA, conforme determina a legislação vigente.</w:t>
                  </w:r>
                </w:p>
                <w:p w:rsidR="00000000" w:rsidRDefault="0063202D">
                  <w:pPr>
                    <w:divId w:val="523639867"/>
                    <w:rPr>
                      <w:rFonts w:eastAsia="Times New Roman"/>
                    </w:rPr>
                  </w:pPr>
                  <w:r>
                    <w:rPr>
                      <w:rFonts w:eastAsia="Times New Roman"/>
                    </w:rPr>
                    <w:br/>
                  </w:r>
                </w:p>
                <w:p w:rsidR="00000000" w:rsidRDefault="0063202D">
                  <w:pPr>
                    <w:jc w:val="center"/>
                    <w:divId w:val="523639867"/>
                    <w:rPr>
                      <w:rFonts w:eastAsia="Times New Roman"/>
                    </w:rPr>
                  </w:pPr>
                  <w:r>
                    <w:rPr>
                      <w:rFonts w:eastAsia="Times New Roman"/>
                      <w:b/>
                      <w:bCs/>
                    </w:rPr>
                    <w:t>Compensação de Jornada</w:t>
                  </w:r>
                  <w:r>
                    <w:rPr>
                      <w:rFonts w:eastAsia="Times New Roman"/>
                      <w:b/>
                      <w:bCs/>
                    </w:rPr>
                    <w:br/>
                  </w:r>
                </w:p>
                <w:p w:rsidR="00000000" w:rsidRDefault="0063202D">
                  <w:pPr>
                    <w:divId w:val="523639867"/>
                    <w:rPr>
                      <w:rFonts w:eastAsia="Times New Roman"/>
                    </w:rPr>
                  </w:pPr>
                  <w:r>
                    <w:rPr>
                      <w:rFonts w:eastAsia="Times New Roman"/>
                      <w:b/>
                      <w:bCs/>
                    </w:rPr>
                    <w:t>CLÁUSULA QUADRAGÉSIMA SÉTIMA - COMPENSAÇÃO DA JORNADA DE TRABALH</w:t>
                  </w:r>
                  <w:r>
                    <w:rPr>
                      <w:rFonts w:eastAsia="Times New Roman"/>
                      <w:b/>
                      <w:bCs/>
                    </w:rPr>
                    <w:t>O</w:t>
                  </w:r>
                  <w:r>
                    <w:rPr>
                      <w:rFonts w:eastAsia="Times New Roman"/>
                    </w:rPr>
                    <w:br/>
                  </w:r>
                </w:p>
                <w:p w:rsidR="00000000" w:rsidRDefault="0063202D">
                  <w:pPr>
                    <w:jc w:val="both"/>
                    <w:divId w:val="2089038152"/>
                    <w:rPr>
                      <w:sz w:val="20"/>
                      <w:szCs w:val="20"/>
                    </w:rPr>
                  </w:pPr>
                </w:p>
                <w:p w:rsidR="00000000" w:rsidRDefault="0063202D">
                  <w:pPr>
                    <w:pStyle w:val="NormalWeb"/>
                    <w:spacing w:before="0" w:beforeAutospacing="0" w:after="0" w:afterAutospacing="0"/>
                    <w:jc w:val="both"/>
                    <w:divId w:val="2089038152"/>
                    <w:rPr>
                      <w:bCs/>
                      <w:sz w:val="20"/>
                      <w:szCs w:val="20"/>
                    </w:rPr>
                  </w:pPr>
                  <w:r>
                    <w:rPr>
                      <w:bCs/>
                      <w:sz w:val="20"/>
                      <w:szCs w:val="20"/>
                    </w:rPr>
                    <w:t>I- Para as empresas que optarem pelo regime de compensação da jornada de trabalho, o horário s</w:t>
                  </w:r>
                  <w:r>
                    <w:rPr>
                      <w:bCs/>
                      <w:sz w:val="20"/>
                      <w:szCs w:val="20"/>
                    </w:rPr>
                    <w:t>erá o seguinte:</w:t>
                  </w:r>
                </w:p>
                <w:p w:rsidR="00000000" w:rsidRDefault="0063202D">
                  <w:pPr>
                    <w:pStyle w:val="NormalWeb"/>
                    <w:spacing w:before="0" w:beforeAutospacing="0" w:after="0" w:afterAutospacing="0"/>
                    <w:jc w:val="both"/>
                    <w:divId w:val="2089038152"/>
                    <w:rPr>
                      <w:bCs/>
                      <w:sz w:val="20"/>
                      <w:szCs w:val="20"/>
                    </w:rPr>
                  </w:pPr>
                </w:p>
                <w:p w:rsidR="00000000" w:rsidRDefault="0063202D">
                  <w:pPr>
                    <w:pStyle w:val="NormalWeb"/>
                    <w:spacing w:before="0" w:beforeAutospacing="0" w:after="0" w:afterAutospacing="0"/>
                    <w:ind w:left="708"/>
                    <w:jc w:val="both"/>
                    <w:divId w:val="2089038152"/>
                    <w:rPr>
                      <w:bCs/>
                      <w:sz w:val="20"/>
                      <w:szCs w:val="20"/>
                    </w:rPr>
                  </w:pPr>
                  <w:r>
                    <w:rPr>
                      <w:bCs/>
                      <w:sz w:val="20"/>
                      <w:szCs w:val="20"/>
                    </w:rPr>
                    <w:t>a) extinção completa do trabalho aos sábados: as horas de trabalho correspondentes aos sábados, serão compensadas no decurso da semana de segunda a sexta-feira, com o acréscimo de até, no máximo, 2 (duas) horas diárias, de maneira que nesses dias sejam com</w:t>
                  </w:r>
                  <w:r>
                    <w:rPr>
                      <w:bCs/>
                      <w:sz w:val="20"/>
                      <w:szCs w:val="20"/>
                    </w:rPr>
                    <w:t>pletadas as horas semanais conveniadas, respeitados os intervalos de Lei.</w:t>
                  </w:r>
                </w:p>
                <w:p w:rsidR="00000000" w:rsidRDefault="0063202D">
                  <w:pPr>
                    <w:pStyle w:val="NormalWeb"/>
                    <w:spacing w:before="0" w:beforeAutospacing="0" w:after="0" w:afterAutospacing="0"/>
                    <w:ind w:left="708"/>
                    <w:jc w:val="both"/>
                    <w:divId w:val="2089038152"/>
                    <w:rPr>
                      <w:bCs/>
                      <w:sz w:val="20"/>
                      <w:szCs w:val="20"/>
                    </w:rPr>
                  </w:pPr>
                </w:p>
                <w:p w:rsidR="00000000" w:rsidRDefault="0063202D">
                  <w:pPr>
                    <w:pStyle w:val="NormalWeb"/>
                    <w:spacing w:before="0" w:beforeAutospacing="0" w:after="0" w:afterAutospacing="0"/>
                    <w:ind w:left="708"/>
                    <w:jc w:val="both"/>
                    <w:divId w:val="2089038152"/>
                    <w:rPr>
                      <w:bCs/>
                      <w:sz w:val="20"/>
                      <w:szCs w:val="20"/>
                    </w:rPr>
                  </w:pPr>
                  <w:r>
                    <w:rPr>
                      <w:bCs/>
                      <w:sz w:val="20"/>
                      <w:szCs w:val="20"/>
                    </w:rPr>
                    <w:t>b) extinção parcial do trabalho aos sábados: as horas correspondentes a redução do trabalho aos sábados, serão da mesma forma compensadas pela prorrogação da jornada de segunda a se</w:t>
                  </w:r>
                  <w:r>
                    <w:rPr>
                      <w:bCs/>
                      <w:sz w:val="20"/>
                      <w:szCs w:val="20"/>
                    </w:rPr>
                    <w:t>xta-feira, observadas as condições gerais básicas referidas no item anterior.</w:t>
                  </w:r>
                </w:p>
                <w:p w:rsidR="00000000" w:rsidRDefault="0063202D">
                  <w:pPr>
                    <w:pStyle w:val="NormalWeb"/>
                    <w:spacing w:before="0" w:beforeAutospacing="0" w:after="0" w:afterAutospacing="0"/>
                    <w:ind w:left="708"/>
                    <w:jc w:val="both"/>
                    <w:divId w:val="2089038152"/>
                    <w:rPr>
                      <w:bCs/>
                      <w:sz w:val="20"/>
                      <w:szCs w:val="20"/>
                    </w:rPr>
                  </w:pPr>
                </w:p>
                <w:p w:rsidR="00000000" w:rsidRDefault="0063202D">
                  <w:pPr>
                    <w:pStyle w:val="NormalWeb"/>
                    <w:spacing w:before="0" w:beforeAutospacing="0" w:after="0" w:afterAutospacing="0"/>
                    <w:ind w:left="708"/>
                    <w:jc w:val="both"/>
                    <w:divId w:val="2089038152"/>
                    <w:rPr>
                      <w:bCs/>
                      <w:sz w:val="20"/>
                      <w:szCs w:val="20"/>
                    </w:rPr>
                  </w:pPr>
                  <w:r>
                    <w:rPr>
                      <w:bCs/>
                      <w:sz w:val="20"/>
                      <w:szCs w:val="20"/>
                    </w:rPr>
                    <w:t>c) competirá a cada empresa, de comum acordo com seus empregados, fixar a jornada de trabalho para efeito de compensação, objetivando a extinção total ou parcial do expediente a</w:t>
                  </w:r>
                  <w:r>
                    <w:rPr>
                      <w:bCs/>
                      <w:sz w:val="20"/>
                      <w:szCs w:val="20"/>
                    </w:rPr>
                    <w:t>os sábados, dentro das normas aqui estabelecidas. Com a manifestação expressa do comum acordo antes referido, homologada pelo Sindicato Profissional, tem-se como cumpridas as exigências legais, sem outras formalidades.</w:t>
                  </w:r>
                </w:p>
                <w:p w:rsidR="00000000" w:rsidRDefault="0063202D">
                  <w:pPr>
                    <w:pStyle w:val="NormalWeb"/>
                    <w:spacing w:before="0" w:beforeAutospacing="0" w:after="0" w:afterAutospacing="0"/>
                    <w:jc w:val="both"/>
                    <w:divId w:val="2089038152"/>
                    <w:rPr>
                      <w:bCs/>
                      <w:sz w:val="20"/>
                      <w:szCs w:val="20"/>
                    </w:rPr>
                  </w:pPr>
                </w:p>
                <w:p w:rsidR="00000000" w:rsidRDefault="0063202D">
                  <w:pPr>
                    <w:pStyle w:val="NormalWeb"/>
                    <w:spacing w:before="0" w:beforeAutospacing="0" w:after="0" w:afterAutospacing="0"/>
                    <w:jc w:val="both"/>
                    <w:divId w:val="2089038152"/>
                    <w:rPr>
                      <w:bCs/>
                      <w:sz w:val="20"/>
                      <w:szCs w:val="20"/>
                    </w:rPr>
                  </w:pPr>
                  <w:r>
                    <w:rPr>
                      <w:bCs/>
                      <w:sz w:val="20"/>
                      <w:szCs w:val="20"/>
                    </w:rPr>
                    <w:t xml:space="preserve">II- As empresas poderão estabelecer </w:t>
                  </w:r>
                  <w:r>
                    <w:rPr>
                      <w:bCs/>
                      <w:sz w:val="20"/>
                      <w:szCs w:val="20"/>
                    </w:rPr>
                    <w:t xml:space="preserve">programas de compensação de dias úteis intercalados com feriados de fim de semana, de sorte que possam os empregados ter períodos de descanso mais prolongados, inclusive nos dias de carnaval, com comunicação prévia ao Sindicato Profissional e antecedência </w:t>
                  </w:r>
                  <w:r>
                    <w:rPr>
                      <w:bCs/>
                      <w:sz w:val="20"/>
                      <w:szCs w:val="20"/>
                    </w:rPr>
                    <w:t>mínima de 10 (dez) dias.</w:t>
                  </w:r>
                </w:p>
                <w:p w:rsidR="00000000" w:rsidRDefault="0063202D">
                  <w:pPr>
                    <w:pStyle w:val="NormalWeb"/>
                    <w:spacing w:before="0" w:beforeAutospacing="0" w:after="0" w:afterAutospacing="0"/>
                    <w:jc w:val="both"/>
                    <w:divId w:val="2089038152"/>
                    <w:rPr>
                      <w:bCs/>
                      <w:sz w:val="20"/>
                      <w:szCs w:val="20"/>
                    </w:rPr>
                  </w:pPr>
                </w:p>
                <w:p w:rsidR="00000000" w:rsidRDefault="0063202D">
                  <w:pPr>
                    <w:pStyle w:val="NormalWeb"/>
                    <w:spacing w:before="0" w:beforeAutospacing="0" w:after="0" w:afterAutospacing="0"/>
                    <w:jc w:val="both"/>
                    <w:divId w:val="2089038152"/>
                    <w:rPr>
                      <w:bCs/>
                      <w:sz w:val="20"/>
                      <w:szCs w:val="20"/>
                    </w:rPr>
                  </w:pPr>
                  <w:r>
                    <w:rPr>
                      <w:bCs/>
                      <w:sz w:val="20"/>
                      <w:szCs w:val="20"/>
                    </w:rPr>
                    <w:t>III- Quando o feriado coincidir com sábado, a empresa que trabalhar sob o regime de compensação de horas de trabalho poderá, alternativamente:</w:t>
                  </w:r>
                </w:p>
                <w:p w:rsidR="00000000" w:rsidRDefault="0063202D">
                  <w:pPr>
                    <w:pStyle w:val="NormalWeb"/>
                    <w:spacing w:before="0" w:beforeAutospacing="0" w:after="0" w:afterAutospacing="0"/>
                    <w:jc w:val="both"/>
                    <w:divId w:val="2089038152"/>
                    <w:rPr>
                      <w:bCs/>
                      <w:sz w:val="20"/>
                      <w:szCs w:val="20"/>
                    </w:rPr>
                  </w:pPr>
                </w:p>
                <w:p w:rsidR="00000000" w:rsidRDefault="0063202D">
                  <w:pPr>
                    <w:pStyle w:val="NormalWeb"/>
                    <w:spacing w:before="0" w:beforeAutospacing="0" w:after="0" w:afterAutospacing="0"/>
                    <w:ind w:left="1080" w:hanging="372"/>
                    <w:jc w:val="both"/>
                    <w:divId w:val="2089038152"/>
                    <w:rPr>
                      <w:bCs/>
                      <w:sz w:val="20"/>
                      <w:szCs w:val="20"/>
                    </w:rPr>
                  </w:pPr>
                  <w:r>
                    <w:rPr>
                      <w:bCs/>
                      <w:sz w:val="20"/>
                      <w:szCs w:val="20"/>
                    </w:rPr>
                    <w:t>a)</w:t>
                  </w:r>
                  <w:r>
                    <w:rPr>
                      <w:bCs/>
                      <w:sz w:val="14"/>
                      <w:szCs w:val="14"/>
                    </w:rPr>
                    <w:t xml:space="preserve">        </w:t>
                  </w:r>
                  <w:r>
                    <w:rPr>
                      <w:bCs/>
                      <w:sz w:val="20"/>
                      <w:szCs w:val="20"/>
                    </w:rPr>
                    <w:t>reduzir a jornada diária de trabalho, subtraindo os minutos relativos à comp</w:t>
                  </w:r>
                  <w:r>
                    <w:rPr>
                      <w:bCs/>
                      <w:sz w:val="20"/>
                      <w:szCs w:val="20"/>
                    </w:rPr>
                    <w:t>ensação.</w:t>
                  </w:r>
                </w:p>
                <w:p w:rsidR="00000000" w:rsidRDefault="0063202D">
                  <w:pPr>
                    <w:pStyle w:val="NormalWeb"/>
                    <w:spacing w:before="0" w:beforeAutospacing="0" w:after="0" w:afterAutospacing="0"/>
                    <w:ind w:left="1080"/>
                    <w:jc w:val="both"/>
                    <w:divId w:val="2089038152"/>
                    <w:rPr>
                      <w:bCs/>
                      <w:sz w:val="20"/>
                      <w:szCs w:val="20"/>
                    </w:rPr>
                  </w:pPr>
                </w:p>
                <w:p w:rsidR="00000000" w:rsidRDefault="0063202D">
                  <w:pPr>
                    <w:pStyle w:val="NormalWeb"/>
                    <w:spacing w:before="0" w:beforeAutospacing="0" w:after="0" w:afterAutospacing="0"/>
                    <w:ind w:left="708"/>
                    <w:jc w:val="both"/>
                    <w:divId w:val="2089038152"/>
                    <w:rPr>
                      <w:bCs/>
                      <w:sz w:val="20"/>
                      <w:szCs w:val="20"/>
                    </w:rPr>
                  </w:pPr>
                  <w:r>
                    <w:rPr>
                      <w:bCs/>
                      <w:sz w:val="20"/>
                      <w:szCs w:val="20"/>
                    </w:rPr>
                    <w:t>b) pagar o excedente como horas extraordinárias, de domingos e feriados, nos termos desta Convenção Coletiva de Trabalho.</w:t>
                  </w:r>
                </w:p>
                <w:p w:rsidR="00000000" w:rsidRDefault="0063202D">
                  <w:pPr>
                    <w:pStyle w:val="NormalWeb"/>
                    <w:spacing w:before="0" w:beforeAutospacing="0" w:after="0" w:afterAutospacing="0"/>
                    <w:jc w:val="both"/>
                    <w:divId w:val="2089038152"/>
                    <w:rPr>
                      <w:bCs/>
                      <w:sz w:val="20"/>
                      <w:szCs w:val="20"/>
                    </w:rPr>
                  </w:pPr>
                </w:p>
                <w:p w:rsidR="00000000" w:rsidRDefault="0063202D">
                  <w:pPr>
                    <w:pStyle w:val="NormalWeb"/>
                    <w:spacing w:before="0" w:beforeAutospacing="0" w:after="0" w:afterAutospacing="0"/>
                    <w:jc w:val="both"/>
                    <w:divId w:val="2089038152"/>
                    <w:rPr>
                      <w:bCs/>
                      <w:sz w:val="20"/>
                      <w:szCs w:val="20"/>
                    </w:rPr>
                  </w:pPr>
                  <w:r>
                    <w:rPr>
                      <w:bCs/>
                      <w:sz w:val="20"/>
                      <w:szCs w:val="20"/>
                    </w:rPr>
                    <w:t>IV- A utilização do regime de compensação de horas de trabalho, para extinção do trabalho aos sábados, não impede a realiza</w:t>
                  </w:r>
                  <w:r>
                    <w:rPr>
                      <w:bCs/>
                      <w:sz w:val="20"/>
                      <w:szCs w:val="20"/>
                    </w:rPr>
                    <w:t>ção de trabalho extraordinário, mesmo nestes dias, sendo tais horas remuneradas como extras e mantida a validade e eficácia do acordo de compensação.</w:t>
                  </w:r>
                </w:p>
                <w:p w:rsidR="00000000" w:rsidRDefault="0063202D">
                  <w:pPr>
                    <w:divId w:val="2089038152"/>
                    <w:rPr>
                      <w:rFonts w:eastAsia="Times New Roman"/>
                    </w:rPr>
                  </w:pPr>
                  <w:r>
                    <w:rPr>
                      <w:rFonts w:eastAsia="Times New Roman"/>
                    </w:rPr>
                    <w:br/>
                  </w:r>
                </w:p>
                <w:p w:rsidR="00000000" w:rsidRDefault="0063202D">
                  <w:pPr>
                    <w:jc w:val="center"/>
                    <w:divId w:val="2089038152"/>
                    <w:rPr>
                      <w:rFonts w:eastAsia="Times New Roman"/>
                    </w:rPr>
                  </w:pPr>
                  <w:r>
                    <w:rPr>
                      <w:rFonts w:eastAsia="Times New Roman"/>
                      <w:b/>
                      <w:bCs/>
                    </w:rPr>
                    <w:t>Faltas</w:t>
                  </w:r>
                  <w:r>
                    <w:rPr>
                      <w:rFonts w:eastAsia="Times New Roman"/>
                      <w:b/>
                      <w:bCs/>
                    </w:rPr>
                    <w:br/>
                  </w:r>
                </w:p>
                <w:p w:rsidR="00000000" w:rsidRDefault="0063202D">
                  <w:pPr>
                    <w:divId w:val="2089038152"/>
                    <w:rPr>
                      <w:rFonts w:eastAsia="Times New Roman"/>
                    </w:rPr>
                  </w:pPr>
                  <w:r>
                    <w:rPr>
                      <w:rFonts w:eastAsia="Times New Roman"/>
                      <w:b/>
                      <w:bCs/>
                    </w:rPr>
                    <w:t>CLÁUSULA QUADRAGÉSIMA OITAVA - ABONO DE FALTAS AO ESTUDANT</w:t>
                  </w:r>
                  <w:r>
                    <w:rPr>
                      <w:rFonts w:eastAsia="Times New Roman"/>
                      <w:b/>
                      <w:bCs/>
                    </w:rPr>
                    <w:t>E</w:t>
                  </w:r>
                  <w:r>
                    <w:rPr>
                      <w:rFonts w:eastAsia="Times New Roman"/>
                    </w:rPr>
                    <w:br/>
                  </w:r>
                </w:p>
                <w:p w:rsidR="00000000" w:rsidRDefault="0063202D">
                  <w:pPr>
                    <w:jc w:val="both"/>
                    <w:divId w:val="242758259"/>
                    <w:rPr>
                      <w:sz w:val="20"/>
                      <w:szCs w:val="20"/>
                    </w:rPr>
                  </w:pPr>
                  <w:r>
                    <w:rPr>
                      <w:bCs/>
                      <w:sz w:val="20"/>
                      <w:szCs w:val="20"/>
                    </w:rPr>
                    <w:t>Será abonada a falta do empregado estudante no horário do exame escolar, inclusive exame vestibular ao curso superior prestado pelo empregado estudante na base territorial de seu Sindicato, desde que em estabelecimento oficial, pré-avisado o empregador e f</w:t>
                  </w:r>
                  <w:r>
                    <w:rPr>
                      <w:bCs/>
                      <w:sz w:val="20"/>
                      <w:szCs w:val="20"/>
                    </w:rPr>
                    <w:t>eita posterior comprovação.</w:t>
                  </w:r>
                </w:p>
                <w:p w:rsidR="00000000" w:rsidRDefault="0063202D">
                  <w:pPr>
                    <w:divId w:val="242758259"/>
                    <w:rPr>
                      <w:rFonts w:eastAsia="Times New Roman"/>
                    </w:rPr>
                  </w:pPr>
                  <w:r>
                    <w:rPr>
                      <w:rFonts w:eastAsia="Times New Roman"/>
                    </w:rPr>
                    <w:br/>
                  </w:r>
                  <w:r>
                    <w:rPr>
                      <w:rFonts w:eastAsia="Times New Roman"/>
                      <w:b/>
                      <w:bCs/>
                    </w:rPr>
                    <w:t>CLÁUSULA QUADRAGÉSIMA NONA - AUSÊNCIAS LEGAI</w:t>
                  </w:r>
                  <w:r>
                    <w:rPr>
                      <w:rFonts w:eastAsia="Times New Roman"/>
                      <w:b/>
                      <w:bCs/>
                    </w:rPr>
                    <w:t>S</w:t>
                  </w:r>
                  <w:r>
                    <w:rPr>
                      <w:rFonts w:eastAsia="Times New Roman"/>
                    </w:rPr>
                    <w:br/>
                  </w:r>
                </w:p>
                <w:p w:rsidR="00000000" w:rsidRDefault="0063202D">
                  <w:pPr>
                    <w:jc w:val="both"/>
                    <w:divId w:val="1045832523"/>
                    <w:rPr>
                      <w:sz w:val="20"/>
                      <w:szCs w:val="20"/>
                    </w:rPr>
                  </w:pPr>
                </w:p>
                <w:p w:rsidR="00000000" w:rsidRDefault="0063202D">
                  <w:pPr>
                    <w:pStyle w:val="NormalWeb"/>
                    <w:spacing w:before="0" w:beforeAutospacing="0" w:after="0" w:afterAutospacing="0"/>
                    <w:jc w:val="both"/>
                    <w:divId w:val="1045832523"/>
                    <w:rPr>
                      <w:bCs/>
                      <w:sz w:val="20"/>
                      <w:szCs w:val="20"/>
                    </w:rPr>
                  </w:pPr>
                  <w:r>
                    <w:rPr>
                      <w:bCs/>
                      <w:sz w:val="20"/>
                      <w:szCs w:val="20"/>
                    </w:rPr>
                    <w:t>a) O empregado que contrair matrimônio terá direito a 3 (três) dias úteis consecutivos de gala, sem prejuízo de salário, pré-avisada a empresa e mediante apresentação da competent</w:t>
                  </w:r>
                  <w:r>
                    <w:rPr>
                      <w:bCs/>
                      <w:sz w:val="20"/>
                      <w:szCs w:val="20"/>
                    </w:rPr>
                    <w:t>e certidão de casamento.</w:t>
                  </w:r>
                </w:p>
                <w:p w:rsidR="00000000" w:rsidRDefault="0063202D">
                  <w:pPr>
                    <w:pStyle w:val="NormalWeb"/>
                    <w:spacing w:before="0" w:beforeAutospacing="0" w:after="0" w:afterAutospacing="0"/>
                    <w:jc w:val="both"/>
                    <w:divId w:val="1045832523"/>
                    <w:rPr>
                      <w:bCs/>
                      <w:sz w:val="20"/>
                      <w:szCs w:val="20"/>
                    </w:rPr>
                  </w:pPr>
                </w:p>
                <w:p w:rsidR="00000000" w:rsidRDefault="0063202D">
                  <w:pPr>
                    <w:pStyle w:val="NormalWeb"/>
                    <w:spacing w:before="0" w:beforeAutospacing="0" w:after="0" w:afterAutospacing="0"/>
                    <w:jc w:val="both"/>
                    <w:divId w:val="1045832523"/>
                    <w:rPr>
                      <w:bCs/>
                      <w:sz w:val="20"/>
                      <w:szCs w:val="20"/>
                    </w:rPr>
                  </w:pPr>
                  <w:r>
                    <w:rPr>
                      <w:bCs/>
                      <w:sz w:val="20"/>
                      <w:szCs w:val="20"/>
                    </w:rPr>
                    <w:t>b) O empregado poderá deixar de comparecer ao serviço por 1 (um) dia em caso de falecimento de sogro ou sogra, mediante comprovação.</w:t>
                  </w:r>
                </w:p>
                <w:p w:rsidR="00000000" w:rsidRDefault="0063202D">
                  <w:pPr>
                    <w:pStyle w:val="NormalWeb"/>
                    <w:spacing w:before="0" w:beforeAutospacing="0" w:after="0" w:afterAutospacing="0"/>
                    <w:jc w:val="both"/>
                    <w:divId w:val="1045832523"/>
                    <w:rPr>
                      <w:bCs/>
                      <w:sz w:val="20"/>
                      <w:szCs w:val="20"/>
                    </w:rPr>
                  </w:pPr>
                </w:p>
                <w:p w:rsidR="00000000" w:rsidRDefault="0063202D">
                  <w:pPr>
                    <w:pStyle w:val="NormalWeb"/>
                    <w:spacing w:before="0" w:beforeAutospacing="0" w:after="0" w:afterAutospacing="0"/>
                    <w:jc w:val="both"/>
                    <w:divId w:val="1045832523"/>
                    <w:rPr>
                      <w:bCs/>
                      <w:sz w:val="20"/>
                      <w:szCs w:val="20"/>
                    </w:rPr>
                  </w:pPr>
                  <w:r>
                    <w:rPr>
                      <w:bCs/>
                      <w:sz w:val="20"/>
                      <w:szCs w:val="20"/>
                    </w:rPr>
                    <w:t>c) No caso de internação, devidamente comprovada, de cônjuge, coincidente com a jornada de traba</w:t>
                  </w:r>
                  <w:r>
                    <w:rPr>
                      <w:bCs/>
                      <w:sz w:val="20"/>
                      <w:szCs w:val="20"/>
                    </w:rPr>
                    <w:t>lho, ou de filhos quando houver impossibilidade de outro cônjuge ou companheiro (a) efetuá-la, a ausência do (a) empregado (a), naquele dia, será integralmente abonada, sem prejuízo no salário, descanso semanal remunerado, férias e 13° salário.</w:t>
                  </w:r>
                </w:p>
                <w:p w:rsidR="00000000" w:rsidRDefault="0063202D">
                  <w:pPr>
                    <w:pStyle w:val="NormalWeb"/>
                    <w:spacing w:before="0" w:beforeAutospacing="0" w:after="0" w:afterAutospacing="0"/>
                    <w:jc w:val="both"/>
                    <w:divId w:val="1045832523"/>
                    <w:rPr>
                      <w:bCs/>
                      <w:sz w:val="20"/>
                      <w:szCs w:val="20"/>
                    </w:rPr>
                  </w:pPr>
                </w:p>
                <w:p w:rsidR="00000000" w:rsidRDefault="0063202D">
                  <w:pPr>
                    <w:pStyle w:val="NormalWeb"/>
                    <w:spacing w:before="0" w:beforeAutospacing="0" w:after="0" w:afterAutospacing="0"/>
                    <w:jc w:val="both"/>
                    <w:divId w:val="1045832523"/>
                    <w:rPr>
                      <w:bCs/>
                      <w:sz w:val="20"/>
                      <w:szCs w:val="20"/>
                    </w:rPr>
                  </w:pPr>
                  <w:r>
                    <w:rPr>
                      <w:bCs/>
                      <w:sz w:val="20"/>
                      <w:szCs w:val="20"/>
                    </w:rPr>
                    <w:t>d) No caso</w:t>
                  </w:r>
                  <w:r>
                    <w:rPr>
                      <w:bCs/>
                      <w:sz w:val="20"/>
                      <w:szCs w:val="20"/>
                    </w:rPr>
                    <w:t xml:space="preserve"> de ausência do empregado motivada pela necessidade de obtenção de documentos legais pessoais, mediante posterior comprovação, a falta não será considerada para efeito de descanso semanal remunerado, férias e 13o. salário. Não se aplicará este item (idem "</w:t>
                  </w:r>
                  <w:r>
                    <w:rPr>
                      <w:bCs/>
                      <w:sz w:val="20"/>
                      <w:szCs w:val="20"/>
                    </w:rPr>
                    <w:t>d"), quando o documento puder ser obtido em dia não útil.</w:t>
                  </w:r>
                </w:p>
                <w:p w:rsidR="00000000" w:rsidRDefault="0063202D">
                  <w:pPr>
                    <w:divId w:val="1045832523"/>
                    <w:rPr>
                      <w:rFonts w:eastAsia="Times New Roman"/>
                    </w:rPr>
                  </w:pPr>
                  <w:r>
                    <w:rPr>
                      <w:rFonts w:eastAsia="Times New Roman"/>
                    </w:rPr>
                    <w:br/>
                  </w:r>
                  <w:r>
                    <w:rPr>
                      <w:rFonts w:eastAsia="Times New Roman"/>
                      <w:b/>
                      <w:bCs/>
                    </w:rPr>
                    <w:t>CLÁUSULA QUINQUAGÉSIMA - EXAMES MÉDICO</w:t>
                  </w:r>
                  <w:r>
                    <w:rPr>
                      <w:rFonts w:eastAsia="Times New Roman"/>
                      <w:b/>
                      <w:bCs/>
                    </w:rPr>
                    <w:t>S</w:t>
                  </w:r>
                  <w:r>
                    <w:rPr>
                      <w:rFonts w:eastAsia="Times New Roman"/>
                    </w:rPr>
                    <w:br/>
                  </w:r>
                </w:p>
                <w:p w:rsidR="00000000" w:rsidRDefault="0063202D">
                  <w:pPr>
                    <w:jc w:val="both"/>
                    <w:divId w:val="1389260312"/>
                    <w:rPr>
                      <w:sz w:val="20"/>
                      <w:szCs w:val="20"/>
                    </w:rPr>
                  </w:pPr>
                </w:p>
                <w:p w:rsidR="00000000" w:rsidRDefault="0063202D">
                  <w:pPr>
                    <w:pStyle w:val="NormalWeb"/>
                    <w:spacing w:before="0" w:beforeAutospacing="0" w:after="0" w:afterAutospacing="0"/>
                    <w:jc w:val="both"/>
                    <w:divId w:val="1389260312"/>
                    <w:rPr>
                      <w:bCs/>
                      <w:sz w:val="20"/>
                      <w:szCs w:val="20"/>
                    </w:rPr>
                  </w:pPr>
                  <w:r>
                    <w:rPr>
                      <w:bCs/>
                      <w:sz w:val="20"/>
                      <w:szCs w:val="20"/>
                    </w:rPr>
                    <w:t>As empresas se obrigam a realizar exames médicos para os empregados, quando da admissão, periódicos e despedida.</w:t>
                  </w:r>
                </w:p>
                <w:p w:rsidR="00000000" w:rsidRDefault="0063202D">
                  <w:pPr>
                    <w:pStyle w:val="NormalWeb"/>
                    <w:spacing w:before="0" w:beforeAutospacing="0" w:after="0" w:afterAutospacing="0"/>
                    <w:jc w:val="both"/>
                    <w:divId w:val="1389260312"/>
                    <w:rPr>
                      <w:bCs/>
                      <w:sz w:val="20"/>
                      <w:szCs w:val="20"/>
                    </w:rPr>
                  </w:pPr>
                </w:p>
                <w:p w:rsidR="00000000" w:rsidRDefault="0063202D">
                  <w:pPr>
                    <w:pStyle w:val="NormalWeb"/>
                    <w:spacing w:before="0" w:beforeAutospacing="0" w:after="0" w:afterAutospacing="0"/>
                    <w:jc w:val="both"/>
                    <w:divId w:val="1389260312"/>
                    <w:rPr>
                      <w:bCs/>
                      <w:sz w:val="20"/>
                      <w:szCs w:val="20"/>
                    </w:rPr>
                  </w:pPr>
                  <w:r>
                    <w:rPr>
                      <w:bCs/>
                      <w:sz w:val="20"/>
                      <w:szCs w:val="20"/>
                    </w:rPr>
                    <w:t>PARÁGRAFO PRIMEIRO - Os resultados dos ex</w:t>
                  </w:r>
                  <w:r>
                    <w:rPr>
                      <w:bCs/>
                      <w:sz w:val="20"/>
                      <w:szCs w:val="20"/>
                    </w:rPr>
                    <w:t>ames serão entregues ao empregado, quando por este ou seu médico forem requeridos.</w:t>
                  </w:r>
                </w:p>
                <w:p w:rsidR="00000000" w:rsidRDefault="0063202D">
                  <w:pPr>
                    <w:pStyle w:val="NormalWeb"/>
                    <w:spacing w:before="0" w:beforeAutospacing="0" w:after="0" w:afterAutospacing="0"/>
                    <w:jc w:val="both"/>
                    <w:divId w:val="1389260312"/>
                    <w:rPr>
                      <w:bCs/>
                      <w:sz w:val="20"/>
                      <w:szCs w:val="20"/>
                    </w:rPr>
                  </w:pPr>
                </w:p>
                <w:p w:rsidR="00000000" w:rsidRDefault="0063202D">
                  <w:pPr>
                    <w:pStyle w:val="NormalWeb"/>
                    <w:spacing w:before="0" w:beforeAutospacing="0" w:after="0" w:afterAutospacing="0"/>
                    <w:jc w:val="both"/>
                    <w:divId w:val="1389260312"/>
                    <w:rPr>
                      <w:bCs/>
                      <w:sz w:val="20"/>
                      <w:szCs w:val="20"/>
                    </w:rPr>
                  </w:pPr>
                  <w:r>
                    <w:rPr>
                      <w:bCs/>
                      <w:sz w:val="20"/>
                      <w:szCs w:val="20"/>
                    </w:rPr>
                    <w:t>PARÁGRAFO SEGUNDO - Os critérios relativos ao serviço médico, local e outros aspectos aos exames, são de responsabilidade da empresa.</w:t>
                  </w:r>
                </w:p>
                <w:p w:rsidR="00000000" w:rsidRDefault="0063202D">
                  <w:pPr>
                    <w:pStyle w:val="NormalWeb"/>
                    <w:spacing w:before="0" w:beforeAutospacing="0" w:after="0" w:afterAutospacing="0"/>
                    <w:jc w:val="both"/>
                    <w:divId w:val="1389260312"/>
                    <w:rPr>
                      <w:bCs/>
                      <w:sz w:val="20"/>
                      <w:szCs w:val="20"/>
                    </w:rPr>
                  </w:pPr>
                </w:p>
                <w:p w:rsidR="00000000" w:rsidRDefault="0063202D">
                  <w:pPr>
                    <w:pStyle w:val="NormalWeb"/>
                    <w:spacing w:before="0" w:beforeAutospacing="0" w:after="0" w:afterAutospacing="0"/>
                    <w:jc w:val="both"/>
                    <w:divId w:val="1389260312"/>
                  </w:pPr>
                  <w:r>
                    <w:rPr>
                      <w:bCs/>
                      <w:sz w:val="20"/>
                      <w:szCs w:val="20"/>
                    </w:rPr>
                    <w:t>PARÁGRAFO TERCEIRO - As empresas fabr</w:t>
                  </w:r>
                  <w:r>
                    <w:rPr>
                      <w:bCs/>
                      <w:sz w:val="20"/>
                      <w:szCs w:val="20"/>
                    </w:rPr>
                    <w:t>icantes ou recuperadoras de baterias que manipulam óxido de chumbo, submeterão seus empregados a exames médicos específicos.</w:t>
                  </w:r>
                </w:p>
                <w:p w:rsidR="00000000" w:rsidRDefault="0063202D">
                  <w:pPr>
                    <w:divId w:val="1389260312"/>
                    <w:rPr>
                      <w:rFonts w:eastAsia="Times New Roman"/>
                    </w:rPr>
                  </w:pPr>
                  <w:r>
                    <w:rPr>
                      <w:rFonts w:eastAsia="Times New Roman"/>
                    </w:rPr>
                    <w:br/>
                  </w:r>
                </w:p>
                <w:p w:rsidR="00000000" w:rsidRDefault="0063202D">
                  <w:pPr>
                    <w:jc w:val="center"/>
                    <w:divId w:val="1389260312"/>
                    <w:rPr>
                      <w:rFonts w:eastAsia="Times New Roman"/>
                    </w:rPr>
                  </w:pPr>
                  <w:r>
                    <w:rPr>
                      <w:rFonts w:eastAsia="Times New Roman"/>
                    </w:rPr>
                    <w:br/>
                  </w:r>
                  <w:r>
                    <w:rPr>
                      <w:rFonts w:eastAsia="Times New Roman"/>
                      <w:b/>
                      <w:bCs/>
                    </w:rPr>
                    <w:t>Férias e Licenças</w:t>
                  </w:r>
                  <w:r>
                    <w:rPr>
                      <w:rFonts w:eastAsia="Times New Roman"/>
                      <w:b/>
                      <w:bCs/>
                    </w:rPr>
                    <w:br/>
                  </w:r>
                </w:p>
                <w:p w:rsidR="00000000" w:rsidRDefault="0063202D">
                  <w:pPr>
                    <w:jc w:val="center"/>
                    <w:divId w:val="1389260312"/>
                    <w:rPr>
                      <w:rFonts w:eastAsia="Times New Roman"/>
                    </w:rPr>
                  </w:pPr>
                  <w:r>
                    <w:rPr>
                      <w:rFonts w:eastAsia="Times New Roman"/>
                      <w:b/>
                      <w:bCs/>
                    </w:rPr>
                    <w:t>Duração e Concessão de Férias</w:t>
                  </w:r>
                  <w:r>
                    <w:rPr>
                      <w:rFonts w:eastAsia="Times New Roman"/>
                      <w:b/>
                      <w:bCs/>
                    </w:rPr>
                    <w:br/>
                  </w:r>
                </w:p>
                <w:p w:rsidR="00000000" w:rsidRDefault="0063202D">
                  <w:pPr>
                    <w:divId w:val="1389260312"/>
                    <w:rPr>
                      <w:rFonts w:eastAsia="Times New Roman"/>
                    </w:rPr>
                  </w:pPr>
                  <w:r>
                    <w:rPr>
                      <w:rFonts w:eastAsia="Times New Roman"/>
                      <w:b/>
                      <w:bCs/>
                    </w:rPr>
                    <w:t>CLÁUSULA QUINQUAGÉSIMA PRIMEIRA - OPÇÃO PELO PERÍODO DE GOZO DAS FÉRIA</w:t>
                  </w:r>
                  <w:r>
                    <w:rPr>
                      <w:rFonts w:eastAsia="Times New Roman"/>
                      <w:b/>
                      <w:bCs/>
                    </w:rPr>
                    <w:t>S</w:t>
                  </w:r>
                  <w:r>
                    <w:rPr>
                      <w:rFonts w:eastAsia="Times New Roman"/>
                    </w:rPr>
                    <w:br/>
                  </w:r>
                </w:p>
                <w:p w:rsidR="00000000" w:rsidRDefault="0063202D">
                  <w:pPr>
                    <w:jc w:val="both"/>
                    <w:divId w:val="747465661"/>
                    <w:rPr>
                      <w:sz w:val="20"/>
                      <w:szCs w:val="20"/>
                    </w:rPr>
                  </w:pPr>
                  <w:r>
                    <w:rPr>
                      <w:bCs/>
                      <w:sz w:val="20"/>
                      <w:szCs w:val="20"/>
                    </w:rPr>
                    <w:t>O emp</w:t>
                  </w:r>
                  <w:r>
                    <w:rPr>
                      <w:bCs/>
                      <w:sz w:val="20"/>
                      <w:szCs w:val="20"/>
                    </w:rPr>
                    <w:t xml:space="preserve">regado poderá manifestar sua opção preferencial em relação ao período de gozo de férias individuais, quando da elaboração, pela empresa, da respectiva escala.    A empresa, na medida de suas possibilidades, programará as férias de seus empregados, segundo </w:t>
                  </w:r>
                  <w:r>
                    <w:rPr>
                      <w:bCs/>
                      <w:sz w:val="20"/>
                      <w:szCs w:val="20"/>
                    </w:rPr>
                    <w:t>essa opção preferencial, permanecendo, entretanto, com as prerrogativas contidas no art. 136, da CLT.</w:t>
                  </w:r>
                </w:p>
                <w:p w:rsidR="00000000" w:rsidRDefault="0063202D">
                  <w:pPr>
                    <w:divId w:val="747465661"/>
                    <w:rPr>
                      <w:rFonts w:eastAsia="Times New Roman"/>
                    </w:rPr>
                  </w:pPr>
                  <w:r>
                    <w:rPr>
                      <w:rFonts w:eastAsia="Times New Roman"/>
                    </w:rPr>
                    <w:br/>
                  </w:r>
                  <w:r>
                    <w:rPr>
                      <w:rFonts w:eastAsia="Times New Roman"/>
                      <w:b/>
                      <w:bCs/>
                    </w:rPr>
                    <w:t>CLÁUSULA QUINQUAGÉSIMA SEGUNDA - INÍCIO DAS FÉRIA</w:t>
                  </w:r>
                  <w:r>
                    <w:rPr>
                      <w:rFonts w:eastAsia="Times New Roman"/>
                      <w:b/>
                      <w:bCs/>
                    </w:rPr>
                    <w:t>S</w:t>
                  </w:r>
                  <w:r>
                    <w:rPr>
                      <w:rFonts w:eastAsia="Times New Roman"/>
                    </w:rPr>
                    <w:br/>
                  </w:r>
                </w:p>
                <w:p w:rsidR="00000000" w:rsidRDefault="0063202D">
                  <w:pPr>
                    <w:jc w:val="both"/>
                    <w:divId w:val="257446435"/>
                    <w:rPr>
                      <w:sz w:val="20"/>
                      <w:szCs w:val="20"/>
                    </w:rPr>
                  </w:pPr>
                </w:p>
                <w:p w:rsidR="00000000" w:rsidRDefault="0063202D">
                  <w:pPr>
                    <w:pStyle w:val="NormalWeb"/>
                    <w:spacing w:before="0" w:beforeAutospacing="0" w:after="0" w:afterAutospacing="0"/>
                    <w:jc w:val="both"/>
                    <w:divId w:val="257446435"/>
                    <w:rPr>
                      <w:bCs/>
                      <w:sz w:val="20"/>
                      <w:szCs w:val="20"/>
                    </w:rPr>
                  </w:pPr>
                  <w:r>
                    <w:rPr>
                      <w:bCs/>
                      <w:sz w:val="20"/>
                      <w:szCs w:val="20"/>
                    </w:rPr>
                    <w:t>O início das férias dos empregados, deverá se dar nas segundas-feiras, exceto se o feriado cair neste dia, quando o início se dará no dia seguinte. Nas empresas que compensam a 2ª, 3ª e 4ª feiras, no carnaval, as férias poderão ter início na quinta-feira.</w:t>
                  </w:r>
                </w:p>
                <w:p w:rsidR="00000000" w:rsidRDefault="0063202D">
                  <w:pPr>
                    <w:pStyle w:val="NormalWeb"/>
                    <w:spacing w:before="0" w:beforeAutospacing="0" w:after="0" w:afterAutospacing="0"/>
                    <w:jc w:val="both"/>
                    <w:divId w:val="257446435"/>
                    <w:rPr>
                      <w:bCs/>
                      <w:sz w:val="20"/>
                      <w:szCs w:val="20"/>
                    </w:rPr>
                  </w:pPr>
                </w:p>
                <w:p w:rsidR="00000000" w:rsidRDefault="0063202D">
                  <w:pPr>
                    <w:pStyle w:val="NormalWeb"/>
                    <w:spacing w:before="0" w:beforeAutospacing="0" w:after="0" w:afterAutospacing="0"/>
                    <w:jc w:val="both"/>
                    <w:divId w:val="257446435"/>
                    <w:rPr>
                      <w:bCs/>
                      <w:sz w:val="20"/>
                      <w:szCs w:val="20"/>
                    </w:rPr>
                  </w:pPr>
                  <w:r>
                    <w:rPr>
                      <w:bCs/>
                      <w:sz w:val="20"/>
                      <w:szCs w:val="20"/>
                    </w:rPr>
                    <w:t>PARÁGRAFO PRIMEIRO - No caso de férias coletivas os feriados não serão considerados para efeito da contagem dos dias gozados, portanto, não incidindo sobre os dias referidos, o terço constitucional de férias.</w:t>
                  </w:r>
                </w:p>
                <w:p w:rsidR="00000000" w:rsidRDefault="0063202D">
                  <w:pPr>
                    <w:pStyle w:val="NormalWeb"/>
                    <w:spacing w:before="0" w:beforeAutospacing="0" w:after="0" w:afterAutospacing="0"/>
                    <w:jc w:val="both"/>
                    <w:divId w:val="257446435"/>
                    <w:rPr>
                      <w:bCs/>
                      <w:sz w:val="20"/>
                      <w:szCs w:val="20"/>
                    </w:rPr>
                  </w:pPr>
                </w:p>
                <w:p w:rsidR="00000000" w:rsidRDefault="0063202D">
                  <w:pPr>
                    <w:pStyle w:val="NormalWeb"/>
                    <w:spacing w:before="0" w:beforeAutospacing="0" w:after="0" w:afterAutospacing="0"/>
                    <w:jc w:val="both"/>
                    <w:divId w:val="257446435"/>
                    <w:rPr>
                      <w:bCs/>
                      <w:sz w:val="20"/>
                      <w:szCs w:val="20"/>
                    </w:rPr>
                  </w:pPr>
                  <w:r>
                    <w:rPr>
                      <w:bCs/>
                      <w:sz w:val="20"/>
                      <w:szCs w:val="20"/>
                    </w:rPr>
                    <w:t>PARÁGRAFO SEGUNDO - No caso de turnos diferen</w:t>
                  </w:r>
                  <w:r>
                    <w:rPr>
                      <w:bCs/>
                      <w:sz w:val="20"/>
                      <w:szCs w:val="20"/>
                    </w:rPr>
                    <w:t>ciados o início das férias se dará após a folga semanal ou o feriado que suceder.</w:t>
                  </w:r>
                </w:p>
                <w:p w:rsidR="00000000" w:rsidRDefault="0063202D">
                  <w:pPr>
                    <w:pStyle w:val="NormalWeb"/>
                    <w:spacing w:before="0" w:beforeAutospacing="0" w:after="0" w:afterAutospacing="0"/>
                    <w:jc w:val="both"/>
                    <w:divId w:val="257446435"/>
                    <w:rPr>
                      <w:bCs/>
                      <w:sz w:val="20"/>
                      <w:szCs w:val="20"/>
                    </w:rPr>
                  </w:pPr>
                </w:p>
                <w:p w:rsidR="00000000" w:rsidRDefault="0063202D">
                  <w:pPr>
                    <w:pStyle w:val="NormalWeb"/>
                    <w:spacing w:before="0" w:beforeAutospacing="0" w:after="0" w:afterAutospacing="0"/>
                    <w:jc w:val="both"/>
                    <w:divId w:val="257446435"/>
                    <w:rPr>
                      <w:bCs/>
                      <w:sz w:val="20"/>
                      <w:szCs w:val="20"/>
                    </w:rPr>
                  </w:pPr>
                  <w:r>
                    <w:rPr>
                      <w:bCs/>
                      <w:sz w:val="20"/>
                      <w:szCs w:val="20"/>
                    </w:rPr>
                    <w:t>PARÁGRAFO TERCEIRO - Quando do retorno das férias individuais, será garantido ao empregado emprego ou salário pelo prazo de trinta dias.</w:t>
                  </w:r>
                </w:p>
                <w:p w:rsidR="00000000" w:rsidRDefault="0063202D">
                  <w:pPr>
                    <w:divId w:val="257446435"/>
                    <w:rPr>
                      <w:rFonts w:eastAsia="Times New Roman"/>
                    </w:rPr>
                  </w:pPr>
                  <w:r>
                    <w:rPr>
                      <w:rFonts w:eastAsia="Times New Roman"/>
                    </w:rPr>
                    <w:br/>
                  </w:r>
                  <w:r>
                    <w:rPr>
                      <w:rFonts w:eastAsia="Times New Roman"/>
                      <w:b/>
                      <w:bCs/>
                    </w:rPr>
                    <w:t>CLÁUSULA QUINQUAGÉSIMA TERCEIRA - F</w:t>
                  </w:r>
                  <w:r>
                    <w:rPr>
                      <w:rFonts w:eastAsia="Times New Roman"/>
                      <w:b/>
                      <w:bCs/>
                    </w:rPr>
                    <w:t>ÉRIAS PROPORCIONAI</w:t>
                  </w:r>
                  <w:r>
                    <w:rPr>
                      <w:rFonts w:eastAsia="Times New Roman"/>
                      <w:b/>
                      <w:bCs/>
                    </w:rPr>
                    <w:t>S</w:t>
                  </w:r>
                  <w:r>
                    <w:rPr>
                      <w:rFonts w:eastAsia="Times New Roman"/>
                    </w:rPr>
                    <w:br/>
                  </w:r>
                </w:p>
                <w:p w:rsidR="00000000" w:rsidRDefault="0063202D">
                  <w:pPr>
                    <w:jc w:val="both"/>
                    <w:divId w:val="543635634"/>
                    <w:rPr>
                      <w:sz w:val="20"/>
                      <w:szCs w:val="20"/>
                    </w:rPr>
                  </w:pPr>
                  <w:r>
                    <w:rPr>
                      <w:bCs/>
                      <w:sz w:val="20"/>
                      <w:szCs w:val="20"/>
                    </w:rPr>
                    <w:t>Os empregados com menos de 12 (doze) meses de contrato de trabalho que rescindirem, por demissão espontânea, o pacto laboral farão jus ao recebimento de férias proporcionais.</w:t>
                  </w:r>
                </w:p>
                <w:p w:rsidR="00000000" w:rsidRDefault="0063202D">
                  <w:pPr>
                    <w:divId w:val="543635634"/>
                    <w:rPr>
                      <w:rFonts w:eastAsia="Times New Roman"/>
                    </w:rPr>
                  </w:pPr>
                  <w:r>
                    <w:rPr>
                      <w:rFonts w:eastAsia="Times New Roman"/>
                    </w:rPr>
                    <w:br/>
                  </w:r>
                </w:p>
                <w:p w:rsidR="00000000" w:rsidRDefault="0063202D">
                  <w:pPr>
                    <w:jc w:val="center"/>
                    <w:divId w:val="543635634"/>
                    <w:rPr>
                      <w:rFonts w:eastAsia="Times New Roman"/>
                    </w:rPr>
                  </w:pPr>
                  <w:r>
                    <w:rPr>
                      <w:rFonts w:eastAsia="Times New Roman"/>
                    </w:rPr>
                    <w:br/>
                  </w:r>
                  <w:r>
                    <w:rPr>
                      <w:rFonts w:eastAsia="Times New Roman"/>
                      <w:b/>
                      <w:bCs/>
                    </w:rPr>
                    <w:t>Saúde e Segurança do Trabalhador</w:t>
                  </w:r>
                  <w:r>
                    <w:rPr>
                      <w:rFonts w:eastAsia="Times New Roman"/>
                      <w:b/>
                      <w:bCs/>
                    </w:rPr>
                    <w:br/>
                  </w:r>
                </w:p>
                <w:p w:rsidR="00000000" w:rsidRDefault="0063202D">
                  <w:pPr>
                    <w:jc w:val="center"/>
                    <w:divId w:val="543635634"/>
                    <w:rPr>
                      <w:rFonts w:eastAsia="Times New Roman"/>
                    </w:rPr>
                  </w:pPr>
                  <w:r>
                    <w:rPr>
                      <w:rFonts w:eastAsia="Times New Roman"/>
                      <w:b/>
                      <w:bCs/>
                    </w:rPr>
                    <w:t>Equipamentos de Seguran</w:t>
                  </w:r>
                  <w:r>
                    <w:rPr>
                      <w:rFonts w:eastAsia="Times New Roman"/>
                      <w:b/>
                      <w:bCs/>
                    </w:rPr>
                    <w:t>ça</w:t>
                  </w:r>
                  <w:r>
                    <w:rPr>
                      <w:rFonts w:eastAsia="Times New Roman"/>
                      <w:b/>
                      <w:bCs/>
                    </w:rPr>
                    <w:br/>
                  </w:r>
                </w:p>
                <w:p w:rsidR="00000000" w:rsidRDefault="0063202D">
                  <w:pPr>
                    <w:divId w:val="543635634"/>
                    <w:rPr>
                      <w:rFonts w:eastAsia="Times New Roman"/>
                    </w:rPr>
                  </w:pPr>
                  <w:r>
                    <w:rPr>
                      <w:rFonts w:eastAsia="Times New Roman"/>
                      <w:b/>
                      <w:bCs/>
                    </w:rPr>
                    <w:t>CLÁUSULA QUINQUAGÉSIMA QUARTA - MEDIDAS DE PROTEÇÃ</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715131432"/>
                    <w:rPr>
                      <w:bCs/>
                      <w:sz w:val="20"/>
                      <w:szCs w:val="20"/>
                    </w:rPr>
                  </w:pPr>
                </w:p>
                <w:p w:rsidR="00000000" w:rsidRDefault="0063202D">
                  <w:pPr>
                    <w:pStyle w:val="NormalWeb"/>
                    <w:spacing w:before="0" w:beforeAutospacing="0" w:after="0" w:afterAutospacing="0"/>
                    <w:jc w:val="both"/>
                    <w:divId w:val="715131432"/>
                    <w:rPr>
                      <w:bCs/>
                      <w:sz w:val="20"/>
                      <w:szCs w:val="20"/>
                    </w:rPr>
                  </w:pPr>
                  <w:r>
                    <w:rPr>
                      <w:bCs/>
                      <w:sz w:val="20"/>
                      <w:szCs w:val="20"/>
                    </w:rPr>
                    <w:t>a) No primeiro dia de trabalho do empregado, a empresa fará o treinamento com</w:t>
                  </w:r>
                  <w:r>
                    <w:rPr>
                      <w:bCs/>
                      <w:sz w:val="20"/>
                      <w:szCs w:val="20"/>
                    </w:rPr>
                    <w:br/>
                    <w:t>equipamentos de proteção, dará conhecimento das áreas perigosas e/ou</w:t>
                  </w:r>
                  <w:r>
                    <w:rPr>
                      <w:bCs/>
                      <w:sz w:val="20"/>
                      <w:szCs w:val="20"/>
                    </w:rPr>
                    <w:br/>
                    <w:t>insalubres e informará sobre os riscos dos eventuai</w:t>
                  </w:r>
                  <w:r>
                    <w:rPr>
                      <w:bCs/>
                      <w:sz w:val="20"/>
                      <w:szCs w:val="20"/>
                    </w:rPr>
                    <w:t>s agentes e/ou de seu</w:t>
                  </w:r>
                  <w:r>
                    <w:rPr>
                      <w:bCs/>
                      <w:sz w:val="20"/>
                      <w:szCs w:val="20"/>
                    </w:rPr>
                    <w:br/>
                    <w:t>posto de trabalho.</w:t>
                  </w:r>
                </w:p>
                <w:p w:rsidR="00000000" w:rsidRDefault="0063202D">
                  <w:pPr>
                    <w:pStyle w:val="NormalWeb"/>
                    <w:spacing w:before="0" w:beforeAutospacing="0" w:after="0" w:afterAutospacing="0"/>
                    <w:jc w:val="both"/>
                    <w:divId w:val="715131432"/>
                    <w:rPr>
                      <w:bCs/>
                      <w:sz w:val="20"/>
                      <w:szCs w:val="20"/>
                    </w:rPr>
                  </w:pPr>
                </w:p>
                <w:p w:rsidR="00000000" w:rsidRDefault="0063202D">
                  <w:pPr>
                    <w:pStyle w:val="NormalWeb"/>
                    <w:spacing w:before="0" w:beforeAutospacing="0" w:after="0" w:afterAutospacing="0"/>
                    <w:jc w:val="both"/>
                    <w:divId w:val="715131432"/>
                  </w:pPr>
                  <w:r>
                    <w:rPr>
                      <w:bCs/>
                      <w:sz w:val="20"/>
                      <w:szCs w:val="20"/>
                    </w:rPr>
                    <w:t>b) O EPI deverá ser fornecido gratuitamente, mediante prescrição médica, visando a sua melhor adaptação ao empregado.</w:t>
                  </w:r>
                </w:p>
                <w:p w:rsidR="00000000" w:rsidRDefault="0063202D">
                  <w:pPr>
                    <w:divId w:val="715131432"/>
                    <w:rPr>
                      <w:rFonts w:eastAsia="Times New Roman"/>
                    </w:rPr>
                  </w:pPr>
                  <w:r>
                    <w:rPr>
                      <w:rFonts w:eastAsia="Times New Roman"/>
                    </w:rPr>
                    <w:br/>
                  </w:r>
                  <w:r>
                    <w:rPr>
                      <w:rFonts w:eastAsia="Times New Roman"/>
                      <w:b/>
                      <w:bCs/>
                    </w:rPr>
                    <w:t>CLÁUSULA QUINQUAGÉSIMA QUINTA - PREVENÇÃO DE ACIDENTES COM PRENSAS MECÂNICA</w:t>
                  </w:r>
                  <w:r>
                    <w:rPr>
                      <w:rFonts w:eastAsia="Times New Roman"/>
                      <w:b/>
                      <w:bCs/>
                    </w:rPr>
                    <w:t>S</w:t>
                  </w:r>
                  <w:r>
                    <w:rPr>
                      <w:rFonts w:eastAsia="Times New Roman"/>
                    </w:rPr>
                    <w:br/>
                  </w:r>
                </w:p>
                <w:p w:rsidR="00000000" w:rsidRDefault="0063202D">
                  <w:pPr>
                    <w:jc w:val="both"/>
                    <w:divId w:val="1253515451"/>
                    <w:rPr>
                      <w:sz w:val="20"/>
                      <w:szCs w:val="20"/>
                    </w:rPr>
                  </w:pPr>
                </w:p>
                <w:p w:rsidR="00000000" w:rsidRDefault="0063202D">
                  <w:pPr>
                    <w:pStyle w:val="NormalWeb"/>
                    <w:spacing w:before="0" w:beforeAutospacing="0" w:after="0" w:afterAutospacing="0"/>
                    <w:jc w:val="both"/>
                    <w:divId w:val="1253515451"/>
                    <w:rPr>
                      <w:bCs/>
                      <w:sz w:val="20"/>
                      <w:szCs w:val="20"/>
                    </w:rPr>
                  </w:pPr>
                  <w:r>
                    <w:rPr>
                      <w:bCs/>
                      <w:sz w:val="20"/>
                      <w:szCs w:val="20"/>
                    </w:rPr>
                    <w:t>As prensas mecân</w:t>
                  </w:r>
                  <w:r>
                    <w:rPr>
                      <w:bCs/>
                      <w:sz w:val="20"/>
                      <w:szCs w:val="20"/>
                    </w:rPr>
                    <w:t>icas deverão dispor de mecanismo de segurança que previnam a ocorrência de acidentes com os empregados que operam essas máquinas.</w:t>
                  </w:r>
                </w:p>
                <w:p w:rsidR="00000000" w:rsidRDefault="0063202D">
                  <w:pPr>
                    <w:divId w:val="1253515451"/>
                    <w:rPr>
                      <w:rFonts w:eastAsia="Times New Roman"/>
                    </w:rPr>
                  </w:pPr>
                  <w:r>
                    <w:rPr>
                      <w:rFonts w:eastAsia="Times New Roman"/>
                    </w:rPr>
                    <w:br/>
                  </w:r>
                  <w:r>
                    <w:rPr>
                      <w:rFonts w:eastAsia="Times New Roman"/>
                      <w:b/>
                      <w:bCs/>
                    </w:rPr>
                    <w:t>CLÁUSULA QUINQUAGÉSIMA SEXTA - UNIFORMES, FERRAMENTAS E EPI</w:t>
                  </w:r>
                  <w:r>
                    <w:rPr>
                      <w:rFonts w:eastAsia="Times New Roman"/>
                      <w:b/>
                      <w:bCs/>
                    </w:rPr>
                    <w:t></w:t>
                  </w:r>
                  <w:r>
                    <w:rPr>
                      <w:rFonts w:eastAsia="Times New Roman"/>
                      <w:b/>
                      <w:bCs/>
                    </w:rPr>
                    <w:t>S</w:t>
                  </w:r>
                  <w:r>
                    <w:rPr>
                      <w:rFonts w:eastAsia="Times New Roman"/>
                    </w:rPr>
                    <w:br/>
                  </w:r>
                </w:p>
                <w:p w:rsidR="00000000" w:rsidRDefault="0063202D">
                  <w:pPr>
                    <w:jc w:val="both"/>
                    <w:divId w:val="301927603"/>
                    <w:rPr>
                      <w:sz w:val="20"/>
                      <w:szCs w:val="20"/>
                    </w:rPr>
                  </w:pPr>
                </w:p>
                <w:p w:rsidR="00000000" w:rsidRDefault="0063202D">
                  <w:pPr>
                    <w:jc w:val="both"/>
                    <w:divId w:val="301927603"/>
                    <w:rPr>
                      <w:sz w:val="20"/>
                      <w:szCs w:val="20"/>
                    </w:rPr>
                  </w:pPr>
                  <w:r>
                    <w:rPr>
                      <w:sz w:val="20"/>
                      <w:szCs w:val="20"/>
                    </w:rPr>
                    <w:t>a) As empresas fornecerão, gratuitamente, aos empregados unif</w:t>
                  </w:r>
                  <w:r>
                    <w:rPr>
                      <w:sz w:val="20"/>
                      <w:szCs w:val="20"/>
                    </w:rPr>
                    <w:t>ormes, fardamentos, macacões e outras peças de vestimentas bem como equipamentos individuais de proteção e segurança, quando exigidos na prestação de serviços:</w:t>
                  </w:r>
                </w:p>
                <w:p w:rsidR="00000000" w:rsidRDefault="0063202D">
                  <w:pPr>
                    <w:jc w:val="both"/>
                    <w:divId w:val="301927603"/>
                    <w:rPr>
                      <w:sz w:val="20"/>
                      <w:szCs w:val="20"/>
                    </w:rPr>
                  </w:pPr>
                </w:p>
                <w:p w:rsidR="00000000" w:rsidRDefault="0063202D">
                  <w:pPr>
                    <w:jc w:val="both"/>
                    <w:divId w:val="301927603"/>
                    <w:rPr>
                      <w:sz w:val="20"/>
                      <w:szCs w:val="20"/>
                    </w:rPr>
                  </w:pPr>
                  <w:r>
                    <w:rPr>
                      <w:sz w:val="20"/>
                      <w:szCs w:val="20"/>
                    </w:rPr>
                    <w:t>b) O empregado se obrigará ao uso devido, à manutenção e limpeza adequada dos equipamentos e uniformes que receber e a indenizar a empresa por extravio ou dano, desde que se comprove o caráter doloso.</w:t>
                  </w:r>
                </w:p>
                <w:p w:rsidR="00000000" w:rsidRDefault="0063202D">
                  <w:pPr>
                    <w:jc w:val="both"/>
                    <w:divId w:val="301927603"/>
                    <w:rPr>
                      <w:sz w:val="20"/>
                      <w:szCs w:val="20"/>
                    </w:rPr>
                  </w:pPr>
                  <w:r>
                    <w:rPr>
                      <w:sz w:val="20"/>
                      <w:szCs w:val="20"/>
                    </w:rPr>
                    <w:t>Extinto ou rescindido o seu contrato de trabalho deverá</w:t>
                  </w:r>
                  <w:r>
                    <w:rPr>
                      <w:sz w:val="20"/>
                      <w:szCs w:val="20"/>
                    </w:rPr>
                    <w:t xml:space="preserve"> o empregado devolver</w:t>
                  </w:r>
                  <w:r>
                    <w:rPr>
                      <w:sz w:val="20"/>
                      <w:szCs w:val="20"/>
                    </w:rPr>
                    <w:br/>
                    <w:t>os equipamentos e uniformes, que continuam de propriedade da empresa.</w:t>
                  </w:r>
                </w:p>
                <w:p w:rsidR="00000000" w:rsidRDefault="0063202D">
                  <w:pPr>
                    <w:jc w:val="both"/>
                    <w:divId w:val="301927603"/>
                    <w:rPr>
                      <w:sz w:val="20"/>
                      <w:szCs w:val="20"/>
                    </w:rPr>
                  </w:pPr>
                </w:p>
                <w:p w:rsidR="00000000" w:rsidRDefault="0063202D">
                  <w:pPr>
                    <w:jc w:val="both"/>
                    <w:divId w:val="301927603"/>
                    <w:rPr>
                      <w:sz w:val="20"/>
                      <w:szCs w:val="20"/>
                    </w:rPr>
                  </w:pPr>
                  <w:r>
                    <w:rPr>
                      <w:sz w:val="20"/>
                      <w:szCs w:val="20"/>
                    </w:rPr>
                    <w:t>c) Quando do fornecimento do equipamento, as empresas instruirão seus empregados quanto ao uso adequado, manutenção e cuidados necessários. Quando, do desempenho d</w:t>
                  </w:r>
                  <w:r>
                    <w:rPr>
                      <w:sz w:val="20"/>
                      <w:szCs w:val="20"/>
                    </w:rPr>
                    <w:t>e suas funções, for exigido o uso de óculos de segurança será garantido, gratuitamente, aos empregados com deficiência visual, óculos corretivos de segurança.</w:t>
                  </w:r>
                </w:p>
                <w:p w:rsidR="00000000" w:rsidRDefault="0063202D">
                  <w:pPr>
                    <w:jc w:val="both"/>
                    <w:divId w:val="301927603"/>
                    <w:rPr>
                      <w:sz w:val="20"/>
                      <w:szCs w:val="20"/>
                    </w:rPr>
                  </w:pPr>
                </w:p>
                <w:p w:rsidR="00000000" w:rsidRDefault="0063202D">
                  <w:pPr>
                    <w:jc w:val="both"/>
                    <w:divId w:val="301927603"/>
                    <w:rPr>
                      <w:sz w:val="20"/>
                      <w:szCs w:val="20"/>
                    </w:rPr>
                  </w:pPr>
                  <w:r>
                    <w:rPr>
                      <w:sz w:val="20"/>
                      <w:szCs w:val="20"/>
                    </w:rPr>
                    <w:t>d) As empresas fornecerão, sem qualquer ônus ao empregado, as ferramentas e instrumentos de prec</w:t>
                  </w:r>
                  <w:r>
                    <w:rPr>
                      <w:sz w:val="20"/>
                      <w:szCs w:val="20"/>
                    </w:rPr>
                    <w:t>isão, necessários e utilizados no local de trabalho, para a prestação dos serviços respectivos.</w:t>
                  </w:r>
                </w:p>
                <w:p w:rsidR="00000000" w:rsidRDefault="0063202D">
                  <w:pPr>
                    <w:jc w:val="both"/>
                    <w:divId w:val="301927603"/>
                    <w:rPr>
                      <w:sz w:val="20"/>
                      <w:szCs w:val="20"/>
                    </w:rPr>
                  </w:pPr>
                </w:p>
                <w:p w:rsidR="00000000" w:rsidRDefault="0063202D">
                  <w:pPr>
                    <w:jc w:val="both"/>
                    <w:divId w:val="301927603"/>
                    <w:rPr>
                      <w:sz w:val="20"/>
                      <w:szCs w:val="20"/>
                    </w:rPr>
                  </w:pPr>
                  <w:r>
                    <w:rPr>
                      <w:sz w:val="20"/>
                      <w:szCs w:val="20"/>
                    </w:rPr>
                    <w:t xml:space="preserve">e) As ferramentas ou instrumento de precisão serão reembolsadas pelo empregado na ocorrência da perda ou dano causado pelo uso indevido, ressalvado o desgaste </w:t>
                  </w:r>
                  <w:r>
                    <w:rPr>
                      <w:sz w:val="20"/>
                      <w:szCs w:val="20"/>
                    </w:rPr>
                    <w:t>normal das ferramentas.</w:t>
                  </w:r>
                </w:p>
                <w:p w:rsidR="00000000" w:rsidRDefault="0063202D">
                  <w:pPr>
                    <w:divId w:val="301927603"/>
                    <w:rPr>
                      <w:rFonts w:eastAsia="Times New Roman"/>
                    </w:rPr>
                  </w:pPr>
                  <w:r>
                    <w:rPr>
                      <w:rFonts w:eastAsia="Times New Roman"/>
                    </w:rPr>
                    <w:br/>
                  </w:r>
                </w:p>
                <w:p w:rsidR="00000000" w:rsidRDefault="0063202D">
                  <w:pPr>
                    <w:jc w:val="center"/>
                    <w:divId w:val="301927603"/>
                    <w:rPr>
                      <w:rFonts w:eastAsia="Times New Roman"/>
                    </w:rPr>
                  </w:pPr>
                  <w:r>
                    <w:rPr>
                      <w:rFonts w:eastAsia="Times New Roman"/>
                      <w:b/>
                      <w:bCs/>
                    </w:rPr>
                    <w:t>Insalubridade</w:t>
                  </w:r>
                  <w:r>
                    <w:rPr>
                      <w:rFonts w:eastAsia="Times New Roman"/>
                      <w:b/>
                      <w:bCs/>
                    </w:rPr>
                    <w:br/>
                  </w:r>
                </w:p>
                <w:p w:rsidR="00000000" w:rsidRDefault="0063202D">
                  <w:pPr>
                    <w:divId w:val="301927603"/>
                    <w:rPr>
                      <w:rFonts w:eastAsia="Times New Roman"/>
                    </w:rPr>
                  </w:pPr>
                  <w:r>
                    <w:rPr>
                      <w:rFonts w:eastAsia="Times New Roman"/>
                      <w:b/>
                      <w:bCs/>
                    </w:rPr>
                    <w:t>CLÁUSULA QUINQUAGÉSIMA SÉTIMA - EMISSÃO DE LAUDO DE INSALUBRIDAD</w:t>
                  </w:r>
                  <w:r>
                    <w:rPr>
                      <w:rFonts w:eastAsia="Times New Roman"/>
                      <w:b/>
                      <w:bCs/>
                    </w:rPr>
                    <w:t>E</w:t>
                  </w:r>
                  <w:r>
                    <w:rPr>
                      <w:rFonts w:eastAsia="Times New Roman"/>
                    </w:rPr>
                    <w:br/>
                  </w:r>
                </w:p>
                <w:p w:rsidR="00000000" w:rsidRDefault="0063202D">
                  <w:pPr>
                    <w:pStyle w:val="NormalWeb"/>
                    <w:spacing w:before="0" w:beforeAutospacing="0" w:after="0" w:afterAutospacing="0"/>
                    <w:jc w:val="both"/>
                    <w:divId w:val="1830973795"/>
                    <w:rPr>
                      <w:bCs/>
                      <w:sz w:val="20"/>
                      <w:szCs w:val="20"/>
                    </w:rPr>
                  </w:pPr>
                  <w:r>
                    <w:rPr>
                      <w:bCs/>
                      <w:sz w:val="20"/>
                      <w:szCs w:val="20"/>
                    </w:rPr>
                    <w:t>A empresa entregará ao empregado, por ocasião de seu desligamento, quando por esta solicitado, uma cópia do Laudo de Insalubridade existente, bem co</w:t>
                  </w:r>
                  <w:r>
                    <w:rPr>
                      <w:bCs/>
                      <w:sz w:val="20"/>
                      <w:szCs w:val="20"/>
                    </w:rPr>
                    <w:t>mo preencherá o formulário para aposentadoria especial, para fins de comprovação junto ao instituto previdenciário.</w:t>
                  </w:r>
                </w:p>
                <w:p w:rsidR="00000000" w:rsidRDefault="0063202D">
                  <w:pPr>
                    <w:divId w:val="1830973795"/>
                    <w:rPr>
                      <w:rFonts w:eastAsia="Times New Roman"/>
                    </w:rPr>
                  </w:pPr>
                  <w:r>
                    <w:rPr>
                      <w:rFonts w:eastAsia="Times New Roman"/>
                    </w:rPr>
                    <w:br/>
                  </w:r>
                </w:p>
                <w:p w:rsidR="00000000" w:rsidRDefault="0063202D">
                  <w:pPr>
                    <w:jc w:val="center"/>
                    <w:divId w:val="1830973795"/>
                    <w:rPr>
                      <w:rFonts w:eastAsia="Times New Roman"/>
                    </w:rPr>
                  </w:pPr>
                  <w:r>
                    <w:rPr>
                      <w:rFonts w:eastAsia="Times New Roman"/>
                      <w:b/>
                      <w:bCs/>
                    </w:rPr>
                    <w:t xml:space="preserve">CIPA </w:t>
                  </w:r>
                  <w:r>
                    <w:rPr>
                      <w:rFonts w:eastAsia="Times New Roman"/>
                      <w:b/>
                      <w:bCs/>
                    </w:rPr>
                    <w:t> composição, eleição, atribuições, garantias aos cipeiros</w:t>
                  </w:r>
                  <w:r>
                    <w:rPr>
                      <w:rFonts w:eastAsia="Times New Roman"/>
                      <w:b/>
                      <w:bCs/>
                    </w:rPr>
                    <w:br/>
                  </w:r>
                </w:p>
                <w:p w:rsidR="00000000" w:rsidRDefault="0063202D">
                  <w:pPr>
                    <w:divId w:val="1830973795"/>
                    <w:rPr>
                      <w:rFonts w:eastAsia="Times New Roman"/>
                    </w:rPr>
                  </w:pPr>
                  <w:r>
                    <w:rPr>
                      <w:rFonts w:eastAsia="Times New Roman"/>
                      <w:b/>
                      <w:bCs/>
                    </w:rPr>
                    <w:t>CLÁUSULA QUINQUAGÉSIMA OITAVA - CIP</w:t>
                  </w:r>
                  <w:r>
                    <w:rPr>
                      <w:rFonts w:eastAsia="Times New Roman"/>
                      <w:b/>
                      <w:bCs/>
                    </w:rPr>
                    <w:t>A</w:t>
                  </w:r>
                  <w:r>
                    <w:rPr>
                      <w:rFonts w:eastAsia="Times New Roman"/>
                    </w:rPr>
                    <w:br/>
                  </w:r>
                </w:p>
                <w:p w:rsidR="00000000" w:rsidRDefault="0063202D">
                  <w:pPr>
                    <w:jc w:val="both"/>
                    <w:divId w:val="210307609"/>
                    <w:rPr>
                      <w:sz w:val="20"/>
                      <w:szCs w:val="20"/>
                    </w:rPr>
                  </w:pPr>
                </w:p>
                <w:p w:rsidR="00000000" w:rsidRDefault="0063202D">
                  <w:pPr>
                    <w:pStyle w:val="NormalWeb"/>
                    <w:spacing w:before="0" w:beforeAutospacing="0" w:after="0" w:afterAutospacing="0"/>
                    <w:jc w:val="both"/>
                    <w:divId w:val="210307609"/>
                    <w:rPr>
                      <w:bCs/>
                      <w:sz w:val="20"/>
                      <w:szCs w:val="20"/>
                    </w:rPr>
                  </w:pPr>
                  <w:r>
                    <w:rPr>
                      <w:bCs/>
                      <w:sz w:val="20"/>
                      <w:szCs w:val="20"/>
                    </w:rPr>
                    <w:t>A eleição da CIPA deverá ser prece</w:t>
                  </w:r>
                  <w:r>
                    <w:rPr>
                      <w:bCs/>
                      <w:sz w:val="20"/>
                      <w:szCs w:val="20"/>
                    </w:rPr>
                    <w:t>dida de ampla divulgação interna, sendo convocada com antecedência de 60 (sessenta) dias, em relação a data da eleição, com cópia da convocação enviada ao sindicato profissional, estabelecendo prazo de até 10 (dez) dias antes do pleito para registro de can</w:t>
                  </w:r>
                  <w:r>
                    <w:rPr>
                      <w:bCs/>
                      <w:sz w:val="20"/>
                      <w:szCs w:val="20"/>
                    </w:rPr>
                    <w:t>didatos, que no ato deverão receber comprovante de sua inscrição.</w:t>
                  </w:r>
                </w:p>
                <w:p w:rsidR="00000000" w:rsidRDefault="0063202D">
                  <w:pPr>
                    <w:pStyle w:val="NormalWeb"/>
                    <w:spacing w:before="0" w:beforeAutospacing="0" w:after="0" w:afterAutospacing="0"/>
                    <w:jc w:val="both"/>
                    <w:divId w:val="210307609"/>
                    <w:rPr>
                      <w:bCs/>
                      <w:sz w:val="20"/>
                      <w:szCs w:val="20"/>
                    </w:rPr>
                  </w:pPr>
                </w:p>
                <w:p w:rsidR="00000000" w:rsidRDefault="0063202D">
                  <w:pPr>
                    <w:pStyle w:val="NormalWeb"/>
                    <w:spacing w:before="0" w:beforeAutospacing="0" w:after="0" w:afterAutospacing="0"/>
                    <w:jc w:val="both"/>
                    <w:divId w:val="210307609"/>
                    <w:rPr>
                      <w:bCs/>
                      <w:sz w:val="20"/>
                      <w:szCs w:val="20"/>
                    </w:rPr>
                  </w:pPr>
                  <w:r>
                    <w:rPr>
                      <w:bCs/>
                      <w:sz w:val="20"/>
                      <w:szCs w:val="20"/>
                    </w:rPr>
                    <w:t>PARÁGRAFO PRIMEIRO - A eleição será procedida sem a constituição e inscrição de chapas, realizando-se o pleito através de votação em lista única contendo o nome de todos os candidatos. As e</w:t>
                  </w:r>
                  <w:r>
                    <w:rPr>
                      <w:bCs/>
                      <w:sz w:val="20"/>
                      <w:szCs w:val="20"/>
                    </w:rPr>
                    <w:t>mpresas setorializarão, se for o caso, a inscrição e a eleição dos candidatos.</w:t>
                  </w:r>
                </w:p>
                <w:p w:rsidR="00000000" w:rsidRDefault="0063202D">
                  <w:pPr>
                    <w:pStyle w:val="NormalWeb"/>
                    <w:spacing w:before="0" w:beforeAutospacing="0" w:after="0" w:afterAutospacing="0"/>
                    <w:jc w:val="both"/>
                    <w:divId w:val="210307609"/>
                    <w:rPr>
                      <w:bCs/>
                      <w:sz w:val="20"/>
                      <w:szCs w:val="20"/>
                    </w:rPr>
                  </w:pPr>
                </w:p>
                <w:p w:rsidR="00000000" w:rsidRDefault="0063202D">
                  <w:pPr>
                    <w:pStyle w:val="NormalWeb"/>
                    <w:spacing w:before="0" w:beforeAutospacing="0" w:after="0" w:afterAutospacing="0"/>
                    <w:jc w:val="both"/>
                    <w:divId w:val="210307609"/>
                    <w:rPr>
                      <w:bCs/>
                      <w:sz w:val="20"/>
                      <w:szCs w:val="20"/>
                    </w:rPr>
                  </w:pPr>
                  <w:r>
                    <w:rPr>
                      <w:bCs/>
                      <w:sz w:val="20"/>
                      <w:szCs w:val="20"/>
                    </w:rPr>
                    <w:t>PARÁGRAFO SEGUNDO - Todo o processo eleitoral e a respectiva apuração poderão ser coordenadas pelo vice-presidente da CIPA em exercício, se este assim o quiser, em conjunto com</w:t>
                  </w:r>
                  <w:r>
                    <w:rPr>
                      <w:bCs/>
                      <w:sz w:val="20"/>
                      <w:szCs w:val="20"/>
                    </w:rPr>
                    <w:t xml:space="preserve"> o Serviço de Segurança e Medicina do Trabalho da empresa, caso em que, os membros coordenadores da eleição e apuração não poderão participar da eleição.</w:t>
                  </w:r>
                </w:p>
                <w:p w:rsidR="00000000" w:rsidRDefault="0063202D">
                  <w:pPr>
                    <w:pStyle w:val="NormalWeb"/>
                    <w:spacing w:before="0" w:beforeAutospacing="0" w:after="0" w:afterAutospacing="0"/>
                    <w:jc w:val="both"/>
                    <w:divId w:val="210307609"/>
                    <w:rPr>
                      <w:bCs/>
                      <w:sz w:val="20"/>
                      <w:szCs w:val="20"/>
                    </w:rPr>
                  </w:pPr>
                </w:p>
                <w:p w:rsidR="00000000" w:rsidRDefault="0063202D">
                  <w:pPr>
                    <w:pStyle w:val="NormalWeb"/>
                    <w:spacing w:before="0" w:beforeAutospacing="0" w:after="0" w:afterAutospacing="0"/>
                    <w:jc w:val="both"/>
                    <w:divId w:val="210307609"/>
                    <w:rPr>
                      <w:bCs/>
                      <w:sz w:val="20"/>
                      <w:szCs w:val="20"/>
                    </w:rPr>
                  </w:pPr>
                  <w:r>
                    <w:rPr>
                      <w:bCs/>
                      <w:sz w:val="20"/>
                      <w:szCs w:val="20"/>
                    </w:rPr>
                    <w:t>PARÁGRAFO TERCEIRO - Após a realização das eleições o seu resultado, com cópia da respectiva ata de p</w:t>
                  </w:r>
                  <w:r>
                    <w:rPr>
                      <w:bCs/>
                      <w:sz w:val="20"/>
                      <w:szCs w:val="20"/>
                    </w:rPr>
                    <w:t>osse, deverá ser enviado ao sindicato profissional no prazo de 10 (dez) dias úteis.</w:t>
                  </w:r>
                </w:p>
                <w:p w:rsidR="00000000" w:rsidRDefault="0063202D">
                  <w:pPr>
                    <w:pStyle w:val="NormalWeb"/>
                    <w:spacing w:before="0" w:beforeAutospacing="0" w:after="0" w:afterAutospacing="0"/>
                    <w:jc w:val="both"/>
                    <w:divId w:val="210307609"/>
                    <w:rPr>
                      <w:bCs/>
                      <w:sz w:val="20"/>
                      <w:szCs w:val="20"/>
                    </w:rPr>
                  </w:pPr>
                </w:p>
                <w:p w:rsidR="00000000" w:rsidRDefault="0063202D">
                  <w:pPr>
                    <w:pStyle w:val="NormalWeb"/>
                    <w:spacing w:before="0" w:beforeAutospacing="0" w:after="0" w:afterAutospacing="0"/>
                    <w:jc w:val="both"/>
                    <w:divId w:val="210307609"/>
                  </w:pPr>
                  <w:r>
                    <w:rPr>
                      <w:bCs/>
                      <w:sz w:val="20"/>
                      <w:szCs w:val="20"/>
                    </w:rPr>
                    <w:t>PARÁGRAFO QUARTO - Os representantes dos empregados na CIPA, efetivos ou suplentes, não poderão sofrer despedida arbitrária, entendendo-se como tal a que não se fundamentar em motivo disciplinar, técnico, econômico ou financeiro.</w:t>
                  </w:r>
                </w:p>
                <w:p w:rsidR="00000000" w:rsidRDefault="0063202D">
                  <w:pPr>
                    <w:divId w:val="210307609"/>
                    <w:rPr>
                      <w:rFonts w:eastAsia="Times New Roman"/>
                    </w:rPr>
                  </w:pPr>
                  <w:r>
                    <w:rPr>
                      <w:rFonts w:eastAsia="Times New Roman"/>
                    </w:rPr>
                    <w:br/>
                  </w:r>
                </w:p>
                <w:p w:rsidR="00000000" w:rsidRDefault="0063202D">
                  <w:pPr>
                    <w:jc w:val="center"/>
                    <w:divId w:val="210307609"/>
                    <w:rPr>
                      <w:rFonts w:eastAsia="Times New Roman"/>
                    </w:rPr>
                  </w:pPr>
                  <w:r>
                    <w:rPr>
                      <w:rFonts w:eastAsia="Times New Roman"/>
                      <w:b/>
                      <w:bCs/>
                    </w:rPr>
                    <w:t>Aceitação de Atestados M</w:t>
                  </w:r>
                  <w:r>
                    <w:rPr>
                      <w:rFonts w:eastAsia="Times New Roman"/>
                      <w:b/>
                      <w:bCs/>
                    </w:rPr>
                    <w:t>édicos</w:t>
                  </w:r>
                  <w:r>
                    <w:rPr>
                      <w:rFonts w:eastAsia="Times New Roman"/>
                      <w:b/>
                      <w:bCs/>
                    </w:rPr>
                    <w:br/>
                  </w:r>
                </w:p>
                <w:p w:rsidR="00000000" w:rsidRDefault="0063202D">
                  <w:pPr>
                    <w:divId w:val="210307609"/>
                    <w:rPr>
                      <w:rFonts w:eastAsia="Times New Roman"/>
                    </w:rPr>
                  </w:pPr>
                  <w:r>
                    <w:rPr>
                      <w:rFonts w:eastAsia="Times New Roman"/>
                      <w:b/>
                      <w:bCs/>
                    </w:rPr>
                    <w:t>CLÁUSULA QUINQUAGÉSIMA NONA - ATESTADOS MÉDICO</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1898858515"/>
                    <w:rPr>
                      <w:bCs/>
                      <w:sz w:val="20"/>
                      <w:szCs w:val="20"/>
                    </w:rPr>
                  </w:pPr>
                  <w:r>
                    <w:rPr>
                      <w:bCs/>
                      <w:sz w:val="20"/>
                      <w:szCs w:val="20"/>
                    </w:rPr>
                    <w:t>As faltas ocorridas por motivo de doença poderão ser justificadas por atestados médicos fornecidos pela instituição Previdenciária, bem como por atestados médicos ou odontológicos fornecidos por facu</w:t>
                  </w:r>
                  <w:r>
                    <w:rPr>
                      <w:bCs/>
                      <w:sz w:val="20"/>
                      <w:szCs w:val="20"/>
                    </w:rPr>
                    <w:t>ltativo do Sindicato Profissional.</w:t>
                  </w:r>
                </w:p>
                <w:p w:rsidR="00000000" w:rsidRDefault="0063202D">
                  <w:pPr>
                    <w:pStyle w:val="NormalWeb"/>
                    <w:spacing w:before="0" w:beforeAutospacing="0" w:after="0" w:afterAutospacing="0"/>
                    <w:jc w:val="both"/>
                    <w:divId w:val="1898858515"/>
                    <w:rPr>
                      <w:bCs/>
                      <w:sz w:val="20"/>
                      <w:szCs w:val="20"/>
                    </w:rPr>
                  </w:pPr>
                </w:p>
                <w:p w:rsidR="00000000" w:rsidRDefault="0063202D">
                  <w:pPr>
                    <w:pStyle w:val="NormalWeb"/>
                    <w:spacing w:before="0" w:beforeAutospacing="0" w:after="0" w:afterAutospacing="0"/>
                    <w:jc w:val="both"/>
                    <w:divId w:val="1898858515"/>
                    <w:rPr>
                      <w:bCs/>
                      <w:sz w:val="20"/>
                      <w:szCs w:val="20"/>
                    </w:rPr>
                  </w:pPr>
                  <w:r>
                    <w:rPr>
                      <w:bCs/>
                      <w:sz w:val="20"/>
                      <w:szCs w:val="20"/>
                    </w:rPr>
                    <w:t>PARÁGRAFO ÚNICO - Tais atestados, que somente poderão ser concedidos até o prazo máximo de 15 (quinze) dias, não serão questionados quanto a sua origem, se portarem o carimbo do respectivo Sindicato representativo da cat</w:t>
                  </w:r>
                  <w:r>
                    <w:rPr>
                      <w:bCs/>
                      <w:sz w:val="20"/>
                      <w:szCs w:val="20"/>
                    </w:rPr>
                    <w:t>egoria profissional e a assinatura do seu facultativo.</w:t>
                  </w:r>
                </w:p>
                <w:p w:rsidR="00000000" w:rsidRDefault="0063202D">
                  <w:pPr>
                    <w:divId w:val="1898858515"/>
                    <w:rPr>
                      <w:rFonts w:eastAsia="Times New Roman"/>
                    </w:rPr>
                  </w:pPr>
                  <w:r>
                    <w:rPr>
                      <w:rFonts w:eastAsia="Times New Roman"/>
                    </w:rPr>
                    <w:br/>
                  </w:r>
                </w:p>
                <w:p w:rsidR="00000000" w:rsidRDefault="0063202D">
                  <w:pPr>
                    <w:jc w:val="center"/>
                    <w:divId w:val="1898858515"/>
                    <w:rPr>
                      <w:rFonts w:eastAsia="Times New Roman"/>
                    </w:rPr>
                  </w:pPr>
                  <w:r>
                    <w:rPr>
                      <w:rFonts w:eastAsia="Times New Roman"/>
                      <w:b/>
                      <w:bCs/>
                    </w:rPr>
                    <w:t>Profissionais de Saúde e Segurança</w:t>
                  </w:r>
                  <w:r>
                    <w:rPr>
                      <w:rFonts w:eastAsia="Times New Roman"/>
                      <w:b/>
                      <w:bCs/>
                    </w:rPr>
                    <w:br/>
                  </w:r>
                </w:p>
                <w:p w:rsidR="00000000" w:rsidRDefault="0063202D">
                  <w:pPr>
                    <w:divId w:val="1898858515"/>
                    <w:rPr>
                      <w:rFonts w:eastAsia="Times New Roman"/>
                    </w:rPr>
                  </w:pPr>
                  <w:r>
                    <w:rPr>
                      <w:rFonts w:eastAsia="Times New Roman"/>
                      <w:b/>
                      <w:bCs/>
                    </w:rPr>
                    <w:t>CLÁUSULA SEXAGÉSIMA - TÉCNICO DE SEGURANÇA DO TRABALH</w:t>
                  </w:r>
                  <w:r>
                    <w:rPr>
                      <w:rFonts w:eastAsia="Times New Roman"/>
                      <w:b/>
                      <w:bCs/>
                    </w:rPr>
                    <w:t>O</w:t>
                  </w:r>
                  <w:r>
                    <w:rPr>
                      <w:rFonts w:eastAsia="Times New Roman"/>
                    </w:rPr>
                    <w:br/>
                  </w:r>
                </w:p>
                <w:p w:rsidR="00000000" w:rsidRDefault="0063202D">
                  <w:pPr>
                    <w:jc w:val="both"/>
                    <w:divId w:val="869494217"/>
                    <w:rPr>
                      <w:sz w:val="20"/>
                      <w:szCs w:val="20"/>
                    </w:rPr>
                  </w:pPr>
                  <w:r>
                    <w:rPr>
                      <w:bCs/>
                      <w:sz w:val="20"/>
                      <w:szCs w:val="20"/>
                    </w:rPr>
                    <w:t>É vedado aos Técnicos de Segurança do Trabalho, nas empresas abrangidas pela NR-4, o exercício de outras at</w:t>
                  </w:r>
                  <w:r>
                    <w:rPr>
                      <w:bCs/>
                      <w:sz w:val="20"/>
                      <w:szCs w:val="20"/>
                    </w:rPr>
                    <w:t>ividades nas empresas durante o horário de sua atuação profissional no respectivo serviço.</w:t>
                  </w:r>
                </w:p>
                <w:p w:rsidR="00000000" w:rsidRDefault="0063202D">
                  <w:pPr>
                    <w:divId w:val="869494217"/>
                    <w:rPr>
                      <w:rFonts w:eastAsia="Times New Roman"/>
                    </w:rPr>
                  </w:pPr>
                  <w:r>
                    <w:rPr>
                      <w:rFonts w:eastAsia="Times New Roman"/>
                    </w:rPr>
                    <w:br/>
                  </w:r>
                </w:p>
                <w:p w:rsidR="00000000" w:rsidRDefault="0063202D">
                  <w:pPr>
                    <w:jc w:val="center"/>
                    <w:divId w:val="869494217"/>
                    <w:rPr>
                      <w:rFonts w:eastAsia="Times New Roman"/>
                    </w:rPr>
                  </w:pPr>
                  <w:r>
                    <w:rPr>
                      <w:rFonts w:eastAsia="Times New Roman"/>
                      <w:b/>
                      <w:bCs/>
                    </w:rPr>
                    <w:t>Acompanhamento de Acidentado e/ou Portador de Doença Profissional</w:t>
                  </w:r>
                  <w:r>
                    <w:rPr>
                      <w:rFonts w:eastAsia="Times New Roman"/>
                      <w:b/>
                      <w:bCs/>
                    </w:rPr>
                    <w:br/>
                  </w:r>
                </w:p>
                <w:p w:rsidR="00000000" w:rsidRDefault="0063202D">
                  <w:pPr>
                    <w:divId w:val="869494217"/>
                    <w:rPr>
                      <w:rFonts w:eastAsia="Times New Roman"/>
                    </w:rPr>
                  </w:pPr>
                  <w:r>
                    <w:rPr>
                      <w:rFonts w:eastAsia="Times New Roman"/>
                      <w:b/>
                      <w:bCs/>
                    </w:rPr>
                    <w:t>CLÁUSULA SEXAGÉSIMA PRIMEIRA - ATENDIMENTO EMERGENCIA</w:t>
                  </w:r>
                  <w:r>
                    <w:rPr>
                      <w:rFonts w:eastAsia="Times New Roman"/>
                      <w:b/>
                      <w:bCs/>
                    </w:rPr>
                    <w:t>L</w:t>
                  </w:r>
                  <w:r>
                    <w:rPr>
                      <w:rFonts w:eastAsia="Times New Roman"/>
                    </w:rPr>
                    <w:br/>
                  </w:r>
                </w:p>
                <w:p w:rsidR="00000000" w:rsidRDefault="0063202D">
                  <w:pPr>
                    <w:jc w:val="both"/>
                    <w:divId w:val="1273391880"/>
                    <w:rPr>
                      <w:rStyle w:val="Forte"/>
                      <w:b w:val="0"/>
                      <w:sz w:val="20"/>
                      <w:szCs w:val="20"/>
                    </w:rPr>
                  </w:pPr>
                  <w:r>
                    <w:rPr>
                      <w:rStyle w:val="Forte"/>
                      <w:b w:val="0"/>
                      <w:sz w:val="20"/>
                      <w:szCs w:val="20"/>
                    </w:rPr>
                    <w:t>As empresas que trabalhem no período not</w:t>
                  </w:r>
                  <w:r>
                    <w:rPr>
                      <w:rStyle w:val="Forte"/>
                      <w:b w:val="0"/>
                      <w:sz w:val="20"/>
                      <w:szCs w:val="20"/>
                    </w:rPr>
                    <w:t>urno oferecerão condições de remoção, em caso de acidente do trabalho ou doença, quando necessário o afastamento do empregado do local de trabalho.</w:t>
                  </w:r>
                </w:p>
                <w:p w:rsidR="00000000" w:rsidRDefault="0063202D">
                  <w:pPr>
                    <w:divId w:val="1273391880"/>
                    <w:rPr>
                      <w:rFonts w:eastAsia="Times New Roman"/>
                    </w:rPr>
                  </w:pPr>
                  <w:r>
                    <w:rPr>
                      <w:rFonts w:eastAsia="Times New Roman"/>
                    </w:rPr>
                    <w:br/>
                  </w:r>
                </w:p>
                <w:p w:rsidR="00000000" w:rsidRDefault="0063202D">
                  <w:pPr>
                    <w:jc w:val="center"/>
                    <w:divId w:val="1273391880"/>
                    <w:rPr>
                      <w:rFonts w:eastAsia="Times New Roman"/>
                    </w:rPr>
                  </w:pPr>
                  <w:r>
                    <w:rPr>
                      <w:rFonts w:eastAsia="Times New Roman"/>
                      <w:b/>
                      <w:bCs/>
                    </w:rPr>
                    <w:t>Primeiros Socorros</w:t>
                  </w:r>
                  <w:r>
                    <w:rPr>
                      <w:rFonts w:eastAsia="Times New Roman"/>
                      <w:b/>
                      <w:bCs/>
                    </w:rPr>
                    <w:br/>
                  </w:r>
                </w:p>
                <w:p w:rsidR="00000000" w:rsidRDefault="0063202D">
                  <w:pPr>
                    <w:divId w:val="1273391880"/>
                    <w:rPr>
                      <w:rFonts w:eastAsia="Times New Roman"/>
                    </w:rPr>
                  </w:pPr>
                  <w:r>
                    <w:rPr>
                      <w:rFonts w:eastAsia="Times New Roman"/>
                      <w:b/>
                      <w:bCs/>
                    </w:rPr>
                    <w:t>CLÁUSULA SEXAGÉSIMA SEGUNDA - AUTOMAÇÃ</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1350257297"/>
                    <w:rPr>
                      <w:bCs/>
                      <w:sz w:val="20"/>
                      <w:szCs w:val="20"/>
                    </w:rPr>
                  </w:pPr>
                  <w:r>
                    <w:rPr>
                      <w:bCs/>
                      <w:sz w:val="20"/>
                      <w:szCs w:val="20"/>
                    </w:rPr>
                    <w:t>Aos funcionários que tiverem suas funções ext</w:t>
                  </w:r>
                  <w:r>
                    <w:rPr>
                      <w:bCs/>
                      <w:sz w:val="20"/>
                      <w:szCs w:val="20"/>
                    </w:rPr>
                    <w:t>intas ou modificadas por alterações tecnológicas dos meios ou processo de produção e que permanecerem no quadro de Lotação, recomenda-se o treinamento adequado para aprendizagem a eventual ocupação de novas funções.</w:t>
                  </w:r>
                </w:p>
                <w:p w:rsidR="00000000" w:rsidRDefault="0063202D">
                  <w:pPr>
                    <w:divId w:val="1350257297"/>
                    <w:rPr>
                      <w:rFonts w:eastAsia="Times New Roman"/>
                    </w:rPr>
                  </w:pPr>
                  <w:r>
                    <w:rPr>
                      <w:rFonts w:eastAsia="Times New Roman"/>
                    </w:rPr>
                    <w:br/>
                  </w:r>
                </w:p>
                <w:p w:rsidR="00000000" w:rsidRDefault="0063202D">
                  <w:pPr>
                    <w:jc w:val="center"/>
                    <w:divId w:val="1350257297"/>
                    <w:rPr>
                      <w:rFonts w:eastAsia="Times New Roman"/>
                    </w:rPr>
                  </w:pPr>
                  <w:r>
                    <w:rPr>
                      <w:rFonts w:eastAsia="Times New Roman"/>
                      <w:b/>
                      <w:bCs/>
                    </w:rPr>
                    <w:t>Outras Normas de Prevenção de Acidentes e Doenças Profissionais</w:t>
                  </w:r>
                  <w:r>
                    <w:rPr>
                      <w:rFonts w:eastAsia="Times New Roman"/>
                      <w:b/>
                      <w:bCs/>
                    </w:rPr>
                    <w:br/>
                  </w:r>
                </w:p>
                <w:p w:rsidR="00000000" w:rsidRDefault="0063202D">
                  <w:pPr>
                    <w:divId w:val="1350257297"/>
                    <w:rPr>
                      <w:rFonts w:eastAsia="Times New Roman"/>
                    </w:rPr>
                  </w:pPr>
                  <w:r>
                    <w:rPr>
                      <w:rFonts w:eastAsia="Times New Roman"/>
                      <w:b/>
                      <w:bCs/>
                    </w:rPr>
                    <w:t>CLÁUSULA SEXAGÉSIMA TERCEIRA - COMISSÃO TÉCNICA INTERSINDICA</w:t>
                  </w:r>
                  <w:r>
                    <w:rPr>
                      <w:rFonts w:eastAsia="Times New Roman"/>
                      <w:b/>
                      <w:bCs/>
                    </w:rPr>
                    <w:t>L</w:t>
                  </w:r>
                  <w:r>
                    <w:rPr>
                      <w:rFonts w:eastAsia="Times New Roman"/>
                    </w:rPr>
                    <w:br/>
                  </w:r>
                </w:p>
                <w:p w:rsidR="00000000" w:rsidRDefault="0063202D">
                  <w:pPr>
                    <w:divId w:val="1680229233"/>
                    <w:rPr>
                      <w:rFonts w:eastAsia="Times New Roman"/>
                    </w:rPr>
                  </w:pPr>
                  <w:r>
                    <w:rPr>
                      <w:rFonts w:eastAsia="Times New Roman"/>
                      <w:bCs/>
                      <w:sz w:val="20"/>
                      <w:szCs w:val="20"/>
                    </w:rPr>
                    <w:t>COMISSÃO TÉCNICA INTERSINDICAL PARA ESTUDOS DE ACIDENTES DO TRABALHO E DOENÇAS PROFISSIONAIS - Em conformidade com o seu Regimen</w:t>
                  </w:r>
                  <w:r>
                    <w:rPr>
                      <w:rFonts w:eastAsia="Times New Roman"/>
                      <w:bCs/>
                      <w:sz w:val="20"/>
                      <w:szCs w:val="20"/>
                    </w:rPr>
                    <w:t>to Interno em vigor, a comissão técnica a nível regional, dará continuidade ao desenvolvimento de estudos na área de prevenção de acidentes de trabalho, e doenças profissionais</w:t>
                  </w:r>
                  <w:r>
                    <w:rPr>
                      <w:rFonts w:eastAsia="Times New Roman"/>
                      <w:bCs/>
                      <w:sz w:val="20"/>
                      <w:szCs w:val="20"/>
                    </w:rPr>
                    <w:t>.</w:t>
                  </w:r>
                  <w:r>
                    <w:rPr>
                      <w:rFonts w:eastAsia="Times New Roman"/>
                    </w:rPr>
                    <w:br/>
                  </w:r>
                </w:p>
                <w:p w:rsidR="00000000" w:rsidRDefault="0063202D">
                  <w:pPr>
                    <w:jc w:val="center"/>
                    <w:divId w:val="1680229233"/>
                    <w:rPr>
                      <w:rFonts w:eastAsia="Times New Roman"/>
                    </w:rPr>
                  </w:pPr>
                  <w:r>
                    <w:rPr>
                      <w:rFonts w:eastAsia="Times New Roman"/>
                    </w:rPr>
                    <w:br/>
                  </w:r>
                  <w:r>
                    <w:rPr>
                      <w:rFonts w:eastAsia="Times New Roman"/>
                      <w:b/>
                      <w:bCs/>
                    </w:rPr>
                    <w:t>Relações Sindicais</w:t>
                  </w:r>
                  <w:r>
                    <w:rPr>
                      <w:rFonts w:eastAsia="Times New Roman"/>
                      <w:b/>
                      <w:bCs/>
                    </w:rPr>
                    <w:br/>
                  </w:r>
                </w:p>
                <w:p w:rsidR="00000000" w:rsidRDefault="0063202D">
                  <w:pPr>
                    <w:jc w:val="center"/>
                    <w:divId w:val="1680229233"/>
                    <w:rPr>
                      <w:rFonts w:eastAsia="Times New Roman"/>
                    </w:rPr>
                  </w:pPr>
                  <w:r>
                    <w:rPr>
                      <w:rFonts w:eastAsia="Times New Roman"/>
                      <w:b/>
                      <w:bCs/>
                    </w:rPr>
                    <w:t>Acesso do Sindicato ao Local de Trabalho</w:t>
                  </w:r>
                  <w:r>
                    <w:rPr>
                      <w:rFonts w:eastAsia="Times New Roman"/>
                      <w:b/>
                      <w:bCs/>
                    </w:rPr>
                    <w:br/>
                  </w:r>
                </w:p>
                <w:p w:rsidR="00000000" w:rsidRDefault="0063202D">
                  <w:pPr>
                    <w:divId w:val="1680229233"/>
                    <w:rPr>
                      <w:rFonts w:eastAsia="Times New Roman"/>
                    </w:rPr>
                  </w:pPr>
                  <w:r>
                    <w:rPr>
                      <w:rFonts w:eastAsia="Times New Roman"/>
                      <w:b/>
                      <w:bCs/>
                    </w:rPr>
                    <w:t>CLÁUSULA SEXAGÉSIMA QUARTA - COMUNICADOS DO SINDICAT</w:t>
                  </w:r>
                  <w:r>
                    <w:rPr>
                      <w:rFonts w:eastAsia="Times New Roman"/>
                      <w:b/>
                      <w:bCs/>
                    </w:rPr>
                    <w:t>O</w:t>
                  </w:r>
                  <w:r>
                    <w:rPr>
                      <w:rFonts w:eastAsia="Times New Roman"/>
                    </w:rPr>
                    <w:br/>
                  </w:r>
                </w:p>
                <w:p w:rsidR="00000000" w:rsidRDefault="0063202D">
                  <w:pPr>
                    <w:jc w:val="both"/>
                    <w:divId w:val="44263631"/>
                    <w:rPr>
                      <w:bCs/>
                      <w:sz w:val="20"/>
                      <w:szCs w:val="20"/>
                    </w:rPr>
                  </w:pPr>
                  <w:r>
                    <w:rPr>
                      <w:bCs/>
                      <w:sz w:val="20"/>
                      <w:szCs w:val="20"/>
                    </w:rPr>
                    <w:t>As empresas colocarão a disposição local apropriado e acessível aos trabalhadores para a fixação de comunicados oficiais de interesse da categoria, os quais serão encaminhados ao setor competente da em</w:t>
                  </w:r>
                  <w:r>
                    <w:rPr>
                      <w:bCs/>
                      <w:sz w:val="20"/>
                      <w:szCs w:val="20"/>
                    </w:rPr>
                    <w:t>presa.</w:t>
                  </w:r>
                </w:p>
                <w:p w:rsidR="00000000" w:rsidRDefault="0063202D">
                  <w:pPr>
                    <w:divId w:val="44263631"/>
                    <w:rPr>
                      <w:rFonts w:eastAsia="Times New Roman"/>
                    </w:rPr>
                  </w:pPr>
                  <w:r>
                    <w:rPr>
                      <w:rFonts w:eastAsia="Times New Roman"/>
                    </w:rPr>
                    <w:br/>
                  </w:r>
                </w:p>
                <w:p w:rsidR="00000000" w:rsidRDefault="0063202D">
                  <w:pPr>
                    <w:jc w:val="center"/>
                    <w:divId w:val="44263631"/>
                    <w:rPr>
                      <w:rFonts w:eastAsia="Times New Roman"/>
                    </w:rPr>
                  </w:pPr>
                  <w:r>
                    <w:rPr>
                      <w:rFonts w:eastAsia="Times New Roman"/>
                      <w:b/>
                      <w:bCs/>
                    </w:rPr>
                    <w:t>Representante Sindical</w:t>
                  </w:r>
                  <w:r>
                    <w:rPr>
                      <w:rFonts w:eastAsia="Times New Roman"/>
                      <w:b/>
                      <w:bCs/>
                    </w:rPr>
                    <w:br/>
                  </w:r>
                </w:p>
                <w:p w:rsidR="00000000" w:rsidRDefault="0063202D">
                  <w:pPr>
                    <w:divId w:val="44263631"/>
                    <w:rPr>
                      <w:rFonts w:eastAsia="Times New Roman"/>
                    </w:rPr>
                  </w:pPr>
                  <w:r>
                    <w:rPr>
                      <w:rFonts w:eastAsia="Times New Roman"/>
                      <w:b/>
                      <w:bCs/>
                    </w:rPr>
                    <w:t>CLÁUSULA SEXAGÉSIMA QUINTA - ESTABILIDADE DE DIRIGENTE SINDICA</w:t>
                  </w:r>
                  <w:r>
                    <w:rPr>
                      <w:rFonts w:eastAsia="Times New Roman"/>
                      <w:b/>
                      <w:bCs/>
                    </w:rPr>
                    <w:t>L</w:t>
                  </w:r>
                  <w:r>
                    <w:rPr>
                      <w:rFonts w:eastAsia="Times New Roman"/>
                    </w:rPr>
                    <w:br/>
                  </w:r>
                </w:p>
                <w:p w:rsidR="00000000" w:rsidRDefault="0063202D">
                  <w:pPr>
                    <w:pStyle w:val="NormalWeb"/>
                    <w:spacing w:before="0" w:beforeAutospacing="0" w:after="0" w:afterAutospacing="0"/>
                    <w:jc w:val="both"/>
                    <w:divId w:val="1463160236"/>
                    <w:rPr>
                      <w:bCs/>
                      <w:sz w:val="20"/>
                      <w:szCs w:val="20"/>
                    </w:rPr>
                  </w:pPr>
                  <w:r>
                    <w:rPr>
                      <w:bCs/>
                      <w:sz w:val="20"/>
                      <w:szCs w:val="20"/>
                    </w:rPr>
                    <w:t>As empresas garantirão estabilidade a DEZ (10) dirigentes sindicais profissionais, NA CATEGORIA, independente de empresas e pessoas, até o final da gestão, se</w:t>
                  </w:r>
                  <w:r>
                    <w:rPr>
                      <w:bCs/>
                      <w:sz w:val="20"/>
                      <w:szCs w:val="20"/>
                    </w:rPr>
                    <w:t>ndo certo que o Sindicato dos Trabalhadores fornecerá ao SINDIMAQ a relação nominal dos eleitos, imediatamente a sua posse.</w:t>
                  </w:r>
                </w:p>
                <w:p w:rsidR="00000000" w:rsidRDefault="0063202D">
                  <w:pPr>
                    <w:divId w:val="1463160236"/>
                    <w:rPr>
                      <w:rFonts w:eastAsia="Times New Roman"/>
                    </w:rPr>
                  </w:pPr>
                  <w:r>
                    <w:rPr>
                      <w:rFonts w:eastAsia="Times New Roman"/>
                    </w:rPr>
                    <w:br/>
                  </w:r>
                  <w:r>
                    <w:rPr>
                      <w:rFonts w:eastAsia="Times New Roman"/>
                      <w:b/>
                      <w:bCs/>
                    </w:rPr>
                    <w:t>CLÁUSULA SEXAGÉSIMA SEXTA - LIBERAÇÃO DE DIRIGENTES SINDICAI</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391588983"/>
                    <w:rPr>
                      <w:bCs/>
                      <w:sz w:val="20"/>
                      <w:szCs w:val="20"/>
                    </w:rPr>
                  </w:pPr>
                  <w:r>
                    <w:rPr>
                      <w:bCs/>
                      <w:sz w:val="20"/>
                      <w:szCs w:val="20"/>
                    </w:rPr>
                    <w:t>Os dirigentes sindicais eleitos e no máximo de um por empresa, perte</w:t>
                  </w:r>
                  <w:r>
                    <w:rPr>
                      <w:bCs/>
                      <w:sz w:val="20"/>
                      <w:szCs w:val="20"/>
                    </w:rPr>
                    <w:t>ncentes ao Sindicato Profissional convenente, serão liberados por até 15 (quinze) dias, sucessivos ou alternados, no prazo de vigência desta Convenção, para que. sem prejuízo de seus salários, nas empresas onde sejam empregados, possam comparecer a assembl</w:t>
                  </w:r>
                  <w:r>
                    <w:rPr>
                      <w:bCs/>
                      <w:sz w:val="20"/>
                      <w:szCs w:val="20"/>
                    </w:rPr>
                    <w:t>éias, congressos, cursos e outras promoções sindicais ou de organismos oficiais, desde que haja a comunicação prévia, no mínimo de 5 (cinco) dias, com a comprovação do efetivo comparecimento no evento.</w:t>
                  </w:r>
                </w:p>
                <w:p w:rsidR="00000000" w:rsidRDefault="0063202D">
                  <w:pPr>
                    <w:divId w:val="391588983"/>
                    <w:rPr>
                      <w:rFonts w:eastAsia="Times New Roman"/>
                    </w:rPr>
                  </w:pPr>
                  <w:r>
                    <w:rPr>
                      <w:rFonts w:eastAsia="Times New Roman"/>
                    </w:rPr>
                    <w:br/>
                  </w:r>
                </w:p>
                <w:p w:rsidR="00000000" w:rsidRDefault="0063202D">
                  <w:pPr>
                    <w:jc w:val="center"/>
                    <w:divId w:val="391588983"/>
                    <w:rPr>
                      <w:rFonts w:eastAsia="Times New Roman"/>
                    </w:rPr>
                  </w:pPr>
                  <w:r>
                    <w:rPr>
                      <w:rFonts w:eastAsia="Times New Roman"/>
                      <w:b/>
                      <w:bCs/>
                    </w:rPr>
                    <w:t>Contribuições Sindicais</w:t>
                  </w:r>
                  <w:r>
                    <w:rPr>
                      <w:rFonts w:eastAsia="Times New Roman"/>
                      <w:b/>
                      <w:bCs/>
                    </w:rPr>
                    <w:br/>
                  </w:r>
                </w:p>
                <w:p w:rsidR="00000000" w:rsidRDefault="0063202D">
                  <w:pPr>
                    <w:divId w:val="391588983"/>
                    <w:rPr>
                      <w:rFonts w:eastAsia="Times New Roman"/>
                    </w:rPr>
                  </w:pPr>
                  <w:r>
                    <w:rPr>
                      <w:rFonts w:eastAsia="Times New Roman"/>
                      <w:b/>
                      <w:bCs/>
                    </w:rPr>
                    <w:t xml:space="preserve">CLÁUSULA SEXAGÉSIMA SÉTIMA </w:t>
                  </w:r>
                  <w:r>
                    <w:rPr>
                      <w:rFonts w:eastAsia="Times New Roman"/>
                      <w:b/>
                      <w:bCs/>
                    </w:rPr>
                    <w:t>- CONTRIBUIÇÃO ASSISTENCIAL PATRONA</w:t>
                  </w:r>
                  <w:r>
                    <w:rPr>
                      <w:rFonts w:eastAsia="Times New Roman"/>
                      <w:b/>
                      <w:bCs/>
                    </w:rPr>
                    <w:t>L</w:t>
                  </w:r>
                  <w:r>
                    <w:rPr>
                      <w:rFonts w:eastAsia="Times New Roman"/>
                    </w:rPr>
                    <w:br/>
                  </w:r>
                </w:p>
                <w:p w:rsidR="00000000" w:rsidRDefault="0063202D">
                  <w:pPr>
                    <w:jc w:val="both"/>
                    <w:divId w:val="612445758"/>
                    <w:rPr>
                      <w:sz w:val="20"/>
                      <w:szCs w:val="20"/>
                    </w:rPr>
                  </w:pPr>
                  <w:r>
                    <w:rPr>
                      <w:sz w:val="20"/>
                      <w:szCs w:val="20"/>
                    </w:rPr>
                    <w:t>A cláusula de contribuição assistencial do aludido instrumento normativo estabelece que as empresas não associadas deverão recolher, de uma única vez ao Sindicato Patronal, que é o caso do SINDIMAQ, uma Contribuição As</w:t>
                  </w:r>
                  <w:r>
                    <w:rPr>
                      <w:sz w:val="20"/>
                      <w:szCs w:val="20"/>
                    </w:rPr>
                    <w:t>sistencial de acordo com os seguintes critérios</w:t>
                  </w:r>
                </w:p>
                <w:p w:rsidR="00000000" w:rsidRDefault="0063202D">
                  <w:pPr>
                    <w:divId w:val="612445758"/>
                    <w:rPr>
                      <w:sz w:val="20"/>
                      <w:szCs w:val="20"/>
                    </w:rPr>
                  </w:pPr>
                  <w:r>
                    <w:rPr>
                      <w:sz w:val="20"/>
                      <w:szCs w:val="20"/>
                    </w:rPr>
                    <w:t xml:space="preserve"> </w:t>
                  </w:r>
                </w:p>
                <w:p w:rsidR="00000000" w:rsidRDefault="0063202D">
                  <w:pPr>
                    <w:pBdr>
                      <w:top w:val="single" w:sz="4" w:space="1" w:color="auto"/>
                      <w:left w:val="single" w:sz="4" w:space="4" w:color="auto"/>
                      <w:bottom w:val="single" w:sz="4" w:space="1" w:color="auto"/>
                      <w:right w:val="single" w:sz="4" w:space="0" w:color="auto"/>
                      <w:between w:val="single" w:sz="4" w:space="1" w:color="auto"/>
                    </w:pBdr>
                    <w:divId w:val="1036927725"/>
                    <w:rPr>
                      <w:sz w:val="20"/>
                      <w:szCs w:val="20"/>
                    </w:rPr>
                  </w:pPr>
                  <w:r>
                    <w:rPr>
                      <w:sz w:val="20"/>
                      <w:szCs w:val="20"/>
                    </w:rPr>
                    <w:t xml:space="preserve">CAPITAL SOCIAL     </w:t>
                  </w:r>
                  <w:r>
                    <w:rPr>
                      <w:sz w:val="20"/>
                      <w:szCs w:val="20"/>
                    </w:rPr>
                    <w:t></w:t>
                  </w:r>
                  <w:r>
                    <w:rPr>
                      <w:sz w:val="20"/>
                      <w:szCs w:val="20"/>
                    </w:rPr>
                    <w:t xml:space="preserve">     R$                       CONTRIBUIÇÃO   -  R$</w:t>
                  </w:r>
                </w:p>
                <w:p w:rsidR="00000000" w:rsidRDefault="0063202D">
                  <w:pPr>
                    <w:divId w:val="612445758"/>
                    <w:rPr>
                      <w:sz w:val="20"/>
                      <w:szCs w:val="20"/>
                    </w:rPr>
                  </w:pPr>
                  <w:r>
                    <w:rPr>
                      <w:sz w:val="20"/>
                      <w:szCs w:val="20"/>
                    </w:rPr>
                    <w:t xml:space="preserve">Até 2.500,00                                                                       </w:t>
                  </w:r>
                </w:p>
                <w:p w:rsidR="00000000" w:rsidRDefault="0063202D">
                  <w:pPr>
                    <w:jc w:val="center"/>
                    <w:divId w:val="612445758"/>
                    <w:rPr>
                      <w:sz w:val="20"/>
                      <w:szCs w:val="20"/>
                    </w:rPr>
                  </w:pPr>
                  <w:r>
                    <w:rPr>
                      <w:sz w:val="20"/>
                      <w:szCs w:val="20"/>
                    </w:rPr>
                    <w:t>200,00</w:t>
                  </w:r>
                </w:p>
                <w:p w:rsidR="00000000" w:rsidRDefault="0063202D">
                  <w:pPr>
                    <w:divId w:val="612445758"/>
                    <w:rPr>
                      <w:sz w:val="20"/>
                      <w:szCs w:val="20"/>
                    </w:rPr>
                  </w:pPr>
                  <w:r>
                    <w:rPr>
                      <w:sz w:val="20"/>
                      <w:szCs w:val="20"/>
                    </w:rPr>
                    <w:t>De</w:t>
                  </w:r>
                  <w:r>
                    <w:rPr>
                      <w:sz w:val="20"/>
                      <w:szCs w:val="20"/>
                    </w:rPr>
                    <w:t xml:space="preserve"> </w:t>
                  </w:r>
                  <w:r>
                    <w:rPr>
                      <w:sz w:val="20"/>
                      <w:szCs w:val="20"/>
                    </w:rPr>
                    <w:t xml:space="preserve">2.500,01 </w:t>
                  </w:r>
                  <w:r>
                    <w:rPr>
                      <w:sz w:val="20"/>
                      <w:szCs w:val="20"/>
                    </w:rPr>
                    <w:t>a</w:t>
                  </w:r>
                  <w:r>
                    <w:rPr>
                      <w:sz w:val="20"/>
                      <w:szCs w:val="20"/>
                    </w:rPr>
                    <w:t xml:space="preserve"> 5.000,00                      </w:t>
                  </w:r>
                  <w:r>
                    <w:rPr>
                      <w:sz w:val="20"/>
                      <w:szCs w:val="20"/>
                    </w:rPr>
                    <w:t xml:space="preserve">                                </w:t>
                  </w:r>
                </w:p>
                <w:p w:rsidR="00000000" w:rsidRDefault="0063202D">
                  <w:pPr>
                    <w:jc w:val="center"/>
                    <w:divId w:val="612445758"/>
                    <w:rPr>
                      <w:sz w:val="20"/>
                      <w:szCs w:val="20"/>
                    </w:rPr>
                  </w:pPr>
                  <w:r>
                    <w:rPr>
                      <w:sz w:val="20"/>
                      <w:szCs w:val="20"/>
                    </w:rPr>
                    <w:t>300,00</w:t>
                  </w:r>
                </w:p>
                <w:p w:rsidR="00000000" w:rsidRDefault="0063202D">
                  <w:pPr>
                    <w:divId w:val="612445758"/>
                    <w:rPr>
                      <w:sz w:val="20"/>
                      <w:szCs w:val="20"/>
                    </w:rPr>
                  </w:pPr>
                  <w:r>
                    <w:rPr>
                      <w:sz w:val="20"/>
                      <w:szCs w:val="20"/>
                    </w:rPr>
                    <w:t>De</w:t>
                  </w:r>
                  <w:r>
                    <w:rPr>
                      <w:sz w:val="20"/>
                      <w:szCs w:val="20"/>
                    </w:rPr>
                    <w:t xml:space="preserve"> </w:t>
                  </w:r>
                  <w:r>
                    <w:rPr>
                      <w:sz w:val="20"/>
                      <w:szCs w:val="20"/>
                    </w:rPr>
                    <w:t xml:space="preserve">5.000,01 </w:t>
                  </w:r>
                  <w:r>
                    <w:rPr>
                      <w:sz w:val="20"/>
                      <w:szCs w:val="20"/>
                    </w:rPr>
                    <w:t>a</w:t>
                  </w:r>
                  <w:r>
                    <w:rPr>
                      <w:sz w:val="20"/>
                      <w:szCs w:val="20"/>
                    </w:rPr>
                    <w:t xml:space="preserve"> 7.500,00                                                      </w:t>
                  </w:r>
                </w:p>
                <w:p w:rsidR="00000000" w:rsidRDefault="0063202D">
                  <w:pPr>
                    <w:jc w:val="center"/>
                    <w:divId w:val="612445758"/>
                    <w:rPr>
                      <w:sz w:val="20"/>
                      <w:szCs w:val="20"/>
                    </w:rPr>
                  </w:pPr>
                  <w:r>
                    <w:rPr>
                      <w:sz w:val="20"/>
                      <w:szCs w:val="20"/>
                    </w:rPr>
                    <w:t>550,00</w:t>
                  </w:r>
                </w:p>
                <w:p w:rsidR="00000000" w:rsidRDefault="0063202D">
                  <w:pPr>
                    <w:divId w:val="612445758"/>
                    <w:rPr>
                      <w:sz w:val="20"/>
                      <w:szCs w:val="20"/>
                    </w:rPr>
                  </w:pPr>
                  <w:r>
                    <w:rPr>
                      <w:sz w:val="20"/>
                      <w:szCs w:val="20"/>
                    </w:rPr>
                    <w:t>De</w:t>
                  </w:r>
                  <w:r>
                    <w:rPr>
                      <w:sz w:val="20"/>
                      <w:szCs w:val="20"/>
                    </w:rPr>
                    <w:t xml:space="preserve"> </w:t>
                  </w:r>
                  <w:r>
                    <w:rPr>
                      <w:sz w:val="20"/>
                      <w:szCs w:val="20"/>
                    </w:rPr>
                    <w:t xml:space="preserve">7.500,01 </w:t>
                  </w:r>
                  <w:r>
                    <w:rPr>
                      <w:sz w:val="20"/>
                      <w:szCs w:val="20"/>
                    </w:rPr>
                    <w:t>a</w:t>
                  </w:r>
                  <w:r>
                    <w:rPr>
                      <w:sz w:val="20"/>
                      <w:szCs w:val="20"/>
                    </w:rPr>
                    <w:t xml:space="preserve"> 11.000,00                                                    </w:t>
                  </w:r>
                </w:p>
                <w:p w:rsidR="00000000" w:rsidRDefault="0063202D">
                  <w:pPr>
                    <w:jc w:val="center"/>
                    <w:divId w:val="612445758"/>
                    <w:rPr>
                      <w:sz w:val="20"/>
                      <w:szCs w:val="20"/>
                    </w:rPr>
                  </w:pPr>
                  <w:r>
                    <w:rPr>
                      <w:sz w:val="20"/>
                      <w:szCs w:val="20"/>
                    </w:rPr>
                    <w:t>800,00</w:t>
                  </w:r>
                </w:p>
                <w:p w:rsidR="00000000" w:rsidRDefault="0063202D">
                  <w:pPr>
                    <w:divId w:val="612445758"/>
                    <w:rPr>
                      <w:sz w:val="20"/>
                      <w:szCs w:val="20"/>
                    </w:rPr>
                  </w:pPr>
                  <w:r>
                    <w:rPr>
                      <w:sz w:val="20"/>
                      <w:szCs w:val="20"/>
                    </w:rPr>
                    <w:t>De</w:t>
                  </w:r>
                  <w:r>
                    <w:rPr>
                      <w:sz w:val="20"/>
                      <w:szCs w:val="20"/>
                    </w:rPr>
                    <w:t xml:space="preserve"> </w:t>
                  </w:r>
                  <w:r>
                    <w:rPr>
                      <w:sz w:val="20"/>
                      <w:szCs w:val="20"/>
                    </w:rPr>
                    <w:t xml:space="preserve">11.000,01 </w:t>
                  </w:r>
                  <w:r>
                    <w:rPr>
                      <w:sz w:val="20"/>
                      <w:szCs w:val="20"/>
                    </w:rPr>
                    <w:t>a</w:t>
                  </w:r>
                  <w:r>
                    <w:rPr>
                      <w:sz w:val="20"/>
                      <w:szCs w:val="20"/>
                    </w:rPr>
                    <w:t xml:space="preserve"> 18.000,00                         </w:t>
                  </w:r>
                  <w:r>
                    <w:rPr>
                      <w:sz w:val="20"/>
                      <w:szCs w:val="20"/>
                    </w:rPr>
                    <w:t xml:space="preserve">                      </w:t>
                  </w:r>
                </w:p>
                <w:p w:rsidR="00000000" w:rsidRDefault="0063202D">
                  <w:pPr>
                    <w:jc w:val="center"/>
                    <w:divId w:val="612445758"/>
                    <w:rPr>
                      <w:sz w:val="20"/>
                      <w:szCs w:val="20"/>
                    </w:rPr>
                  </w:pPr>
                  <w:r>
                    <w:rPr>
                      <w:sz w:val="20"/>
                      <w:szCs w:val="20"/>
                    </w:rPr>
                    <w:t>1.500,00</w:t>
                  </w:r>
                </w:p>
                <w:p w:rsidR="00000000" w:rsidRDefault="0063202D">
                  <w:pPr>
                    <w:divId w:val="612445758"/>
                    <w:rPr>
                      <w:sz w:val="20"/>
                      <w:szCs w:val="20"/>
                    </w:rPr>
                  </w:pPr>
                  <w:r>
                    <w:rPr>
                      <w:sz w:val="20"/>
                      <w:szCs w:val="20"/>
                    </w:rPr>
                    <w:t>De</w:t>
                  </w:r>
                  <w:r>
                    <w:rPr>
                      <w:sz w:val="20"/>
                      <w:szCs w:val="20"/>
                    </w:rPr>
                    <w:t xml:space="preserve"> </w:t>
                  </w:r>
                  <w:r>
                    <w:rPr>
                      <w:sz w:val="20"/>
                      <w:szCs w:val="20"/>
                    </w:rPr>
                    <w:t xml:space="preserve">18.000,01 </w:t>
                  </w:r>
                  <w:r>
                    <w:rPr>
                      <w:sz w:val="20"/>
                      <w:szCs w:val="20"/>
                    </w:rPr>
                    <w:t>a</w:t>
                  </w:r>
                  <w:r>
                    <w:rPr>
                      <w:sz w:val="20"/>
                      <w:szCs w:val="20"/>
                    </w:rPr>
                    <w:t xml:space="preserve"> 27.000,00                                               </w:t>
                  </w:r>
                </w:p>
                <w:p w:rsidR="00000000" w:rsidRDefault="0063202D">
                  <w:pPr>
                    <w:jc w:val="center"/>
                    <w:divId w:val="612445758"/>
                    <w:rPr>
                      <w:sz w:val="20"/>
                      <w:szCs w:val="20"/>
                    </w:rPr>
                  </w:pPr>
                  <w:r>
                    <w:rPr>
                      <w:sz w:val="20"/>
                      <w:szCs w:val="20"/>
                    </w:rPr>
                    <w:t>2.000,00</w:t>
                  </w:r>
                </w:p>
                <w:p w:rsidR="00000000" w:rsidRDefault="0063202D">
                  <w:pPr>
                    <w:divId w:val="612445758"/>
                    <w:rPr>
                      <w:sz w:val="20"/>
                      <w:szCs w:val="20"/>
                    </w:rPr>
                  </w:pPr>
                  <w:r>
                    <w:rPr>
                      <w:sz w:val="20"/>
                      <w:szCs w:val="20"/>
                    </w:rPr>
                    <w:t>De</w:t>
                  </w:r>
                  <w:r>
                    <w:rPr>
                      <w:sz w:val="20"/>
                      <w:szCs w:val="20"/>
                    </w:rPr>
                    <w:t xml:space="preserve"> </w:t>
                  </w:r>
                  <w:r>
                    <w:rPr>
                      <w:sz w:val="20"/>
                      <w:szCs w:val="20"/>
                    </w:rPr>
                    <w:t xml:space="preserve">27.000,01 </w:t>
                  </w:r>
                  <w:r>
                    <w:rPr>
                      <w:sz w:val="20"/>
                      <w:szCs w:val="20"/>
                    </w:rPr>
                    <w:t>a</w:t>
                  </w:r>
                  <w:r>
                    <w:rPr>
                      <w:sz w:val="20"/>
                      <w:szCs w:val="20"/>
                    </w:rPr>
                    <w:t xml:space="preserve"> 40.500,00                                               </w:t>
                  </w:r>
                </w:p>
                <w:p w:rsidR="00000000" w:rsidRDefault="0063202D">
                  <w:pPr>
                    <w:jc w:val="center"/>
                    <w:divId w:val="612445758"/>
                    <w:rPr>
                      <w:sz w:val="20"/>
                      <w:szCs w:val="20"/>
                    </w:rPr>
                  </w:pPr>
                  <w:r>
                    <w:rPr>
                      <w:sz w:val="20"/>
                      <w:szCs w:val="20"/>
                    </w:rPr>
                    <w:t>2.500,00</w:t>
                  </w:r>
                </w:p>
                <w:p w:rsidR="00000000" w:rsidRDefault="0063202D">
                  <w:pPr>
                    <w:divId w:val="612445758"/>
                    <w:rPr>
                      <w:sz w:val="20"/>
                      <w:szCs w:val="20"/>
                    </w:rPr>
                  </w:pPr>
                  <w:r>
                    <w:rPr>
                      <w:sz w:val="20"/>
                      <w:szCs w:val="20"/>
                    </w:rPr>
                    <w:t>De</w:t>
                  </w:r>
                  <w:r>
                    <w:rPr>
                      <w:sz w:val="20"/>
                      <w:szCs w:val="20"/>
                    </w:rPr>
                    <w:t xml:space="preserve"> </w:t>
                  </w:r>
                  <w:r>
                    <w:rPr>
                      <w:sz w:val="20"/>
                      <w:szCs w:val="20"/>
                    </w:rPr>
                    <w:t xml:space="preserve">40.500,01 </w:t>
                  </w:r>
                  <w:r>
                    <w:rPr>
                      <w:sz w:val="20"/>
                      <w:szCs w:val="20"/>
                    </w:rPr>
                    <w:t>a</w:t>
                  </w:r>
                  <w:r>
                    <w:rPr>
                      <w:sz w:val="20"/>
                      <w:szCs w:val="20"/>
                    </w:rPr>
                    <w:t xml:space="preserve"> 60.750,00                                      </w:t>
                  </w:r>
                  <w:r>
                    <w:rPr>
                      <w:sz w:val="20"/>
                      <w:szCs w:val="20"/>
                    </w:rPr>
                    <w:t xml:space="preserve">         </w:t>
                  </w:r>
                </w:p>
                <w:p w:rsidR="00000000" w:rsidRDefault="0063202D">
                  <w:pPr>
                    <w:jc w:val="center"/>
                    <w:divId w:val="612445758"/>
                    <w:rPr>
                      <w:sz w:val="20"/>
                      <w:szCs w:val="20"/>
                    </w:rPr>
                  </w:pPr>
                  <w:r>
                    <w:rPr>
                      <w:sz w:val="20"/>
                      <w:szCs w:val="20"/>
                    </w:rPr>
                    <w:t>3.000,00</w:t>
                  </w:r>
                </w:p>
                <w:p w:rsidR="00000000" w:rsidRDefault="0063202D">
                  <w:pPr>
                    <w:divId w:val="612445758"/>
                    <w:rPr>
                      <w:sz w:val="20"/>
                      <w:szCs w:val="20"/>
                    </w:rPr>
                  </w:pPr>
                  <w:r>
                    <w:rPr>
                      <w:sz w:val="20"/>
                      <w:szCs w:val="20"/>
                    </w:rPr>
                    <w:t>De</w:t>
                  </w:r>
                  <w:r>
                    <w:rPr>
                      <w:sz w:val="20"/>
                      <w:szCs w:val="20"/>
                    </w:rPr>
                    <w:t xml:space="preserve"> </w:t>
                  </w:r>
                  <w:r>
                    <w:rPr>
                      <w:sz w:val="20"/>
                      <w:szCs w:val="20"/>
                    </w:rPr>
                    <w:t xml:space="preserve">60.750,01 </w:t>
                  </w:r>
                  <w:r>
                    <w:rPr>
                      <w:sz w:val="20"/>
                      <w:szCs w:val="20"/>
                    </w:rPr>
                    <w:t>a</w:t>
                  </w:r>
                  <w:r>
                    <w:rPr>
                      <w:sz w:val="20"/>
                      <w:szCs w:val="20"/>
                    </w:rPr>
                    <w:t xml:space="preserve"> 100.000,00                                             </w:t>
                  </w:r>
                </w:p>
                <w:p w:rsidR="00000000" w:rsidRDefault="0063202D">
                  <w:pPr>
                    <w:jc w:val="center"/>
                    <w:divId w:val="612445758"/>
                    <w:rPr>
                      <w:sz w:val="20"/>
                      <w:szCs w:val="20"/>
                    </w:rPr>
                  </w:pPr>
                  <w:r>
                    <w:rPr>
                      <w:sz w:val="20"/>
                      <w:szCs w:val="20"/>
                    </w:rPr>
                    <w:t>4.000,00</w:t>
                  </w:r>
                </w:p>
                <w:p w:rsidR="00000000" w:rsidRDefault="0063202D">
                  <w:pPr>
                    <w:divId w:val="612445758"/>
                    <w:rPr>
                      <w:sz w:val="20"/>
                      <w:szCs w:val="20"/>
                    </w:rPr>
                  </w:pPr>
                  <w:r>
                    <w:rPr>
                      <w:sz w:val="20"/>
                      <w:szCs w:val="20"/>
                    </w:rPr>
                    <w:t>De</w:t>
                  </w:r>
                  <w:r>
                    <w:rPr>
                      <w:sz w:val="20"/>
                      <w:szCs w:val="20"/>
                    </w:rPr>
                    <w:t xml:space="preserve"> </w:t>
                  </w:r>
                  <w:r>
                    <w:rPr>
                      <w:sz w:val="20"/>
                      <w:szCs w:val="20"/>
                    </w:rPr>
                    <w:t xml:space="preserve">100.000,01 </w:t>
                  </w:r>
                  <w:r>
                    <w:rPr>
                      <w:sz w:val="20"/>
                      <w:szCs w:val="20"/>
                    </w:rPr>
                    <w:t>a</w:t>
                  </w:r>
                  <w:r>
                    <w:rPr>
                      <w:sz w:val="20"/>
                      <w:szCs w:val="20"/>
                    </w:rPr>
                    <w:t xml:space="preserve"> 300.000,00                                           </w:t>
                  </w:r>
                </w:p>
                <w:p w:rsidR="00000000" w:rsidRDefault="0063202D">
                  <w:pPr>
                    <w:jc w:val="center"/>
                    <w:divId w:val="612445758"/>
                    <w:rPr>
                      <w:sz w:val="20"/>
                      <w:szCs w:val="20"/>
                    </w:rPr>
                  </w:pPr>
                  <w:r>
                    <w:rPr>
                      <w:sz w:val="20"/>
                      <w:szCs w:val="20"/>
                    </w:rPr>
                    <w:t>5.000,00</w:t>
                  </w:r>
                </w:p>
                <w:p w:rsidR="00000000" w:rsidRDefault="0063202D">
                  <w:pPr>
                    <w:divId w:val="612445758"/>
                    <w:rPr>
                      <w:sz w:val="20"/>
                      <w:szCs w:val="20"/>
                    </w:rPr>
                  </w:pPr>
                  <w:r>
                    <w:rPr>
                      <w:sz w:val="20"/>
                      <w:szCs w:val="20"/>
                    </w:rPr>
                    <w:t xml:space="preserve">Acima de 300.000,01                                                      </w:t>
                  </w:r>
                </w:p>
                <w:p w:rsidR="00000000" w:rsidRDefault="0063202D">
                  <w:pPr>
                    <w:jc w:val="center"/>
                    <w:divId w:val="612445758"/>
                    <w:rPr>
                      <w:sz w:val="20"/>
                      <w:szCs w:val="20"/>
                    </w:rPr>
                  </w:pPr>
                  <w:r>
                    <w:rPr>
                      <w:sz w:val="20"/>
                      <w:szCs w:val="20"/>
                    </w:rPr>
                    <w:t>7.50</w:t>
                  </w:r>
                  <w:r>
                    <w:rPr>
                      <w:sz w:val="20"/>
                      <w:szCs w:val="20"/>
                    </w:rPr>
                    <w:t>0,00</w:t>
                  </w:r>
                </w:p>
                <w:p w:rsidR="00000000" w:rsidRDefault="0063202D">
                  <w:pPr>
                    <w:divId w:val="612445758"/>
                    <w:rPr>
                      <w:sz w:val="20"/>
                      <w:szCs w:val="20"/>
                    </w:rPr>
                  </w:pPr>
                  <w:r>
                    <w:rPr>
                      <w:sz w:val="20"/>
                      <w:szCs w:val="20"/>
                    </w:rPr>
                    <w:t xml:space="preserve"> </w:t>
                  </w:r>
                </w:p>
                <w:p w:rsidR="00000000" w:rsidRDefault="0063202D">
                  <w:pPr>
                    <w:jc w:val="both"/>
                    <w:divId w:val="612445758"/>
                    <w:rPr>
                      <w:sz w:val="20"/>
                      <w:szCs w:val="20"/>
                    </w:rPr>
                  </w:pPr>
                  <w:r>
                    <w:rPr>
                      <w:sz w:val="20"/>
                      <w:szCs w:val="20"/>
                    </w:rPr>
                    <w:t>A Contribuição em apreço deverá ser recolhida, através de guia própria, que seguirá voa Banco do Brasil S.A., em qualquer agência bancária, a favor desta Entidade, devendo ser paga até o dia 10 de abril de 2012</w:t>
                  </w:r>
                  <w:r>
                    <w:rPr>
                      <w:color w:val="FF6600"/>
                      <w:sz w:val="20"/>
                      <w:szCs w:val="20"/>
                    </w:rPr>
                    <w:t>.</w:t>
                  </w:r>
                </w:p>
                <w:p w:rsidR="00000000" w:rsidRDefault="0063202D">
                  <w:pPr>
                    <w:jc w:val="both"/>
                    <w:divId w:val="612445758"/>
                    <w:rPr>
                      <w:sz w:val="20"/>
                      <w:szCs w:val="20"/>
                    </w:rPr>
                  </w:pPr>
                  <w:r>
                    <w:rPr>
                      <w:sz w:val="20"/>
                      <w:szCs w:val="20"/>
                    </w:rPr>
                    <w:t xml:space="preserve"> </w:t>
                  </w:r>
                </w:p>
                <w:p w:rsidR="00000000" w:rsidRDefault="0063202D">
                  <w:pPr>
                    <w:jc w:val="both"/>
                    <w:divId w:val="612445758"/>
                    <w:rPr>
                      <w:sz w:val="20"/>
                      <w:szCs w:val="20"/>
                    </w:rPr>
                  </w:pPr>
                  <w:r>
                    <w:rPr>
                      <w:sz w:val="20"/>
                      <w:szCs w:val="20"/>
                    </w:rPr>
                    <w:t>O não pagamento da mencionada Contr</w:t>
                  </w:r>
                  <w:r>
                    <w:rPr>
                      <w:sz w:val="20"/>
                      <w:szCs w:val="20"/>
                    </w:rPr>
                    <w:t>ibuição no prazo estabelecido, acarretará à empresa a obrigação da atualização monetária, multa de 5% (cinco por cento), se paga nos primeiros 30 (trinta) dias e com o adicional de 2% (dois por cento) por mês subsequente de atraso, além de juros de mora de</w:t>
                  </w:r>
                  <w:r>
                    <w:rPr>
                      <w:sz w:val="20"/>
                      <w:szCs w:val="20"/>
                    </w:rPr>
                    <w:t xml:space="preserve"> 1% (um por cento) ao mês.</w:t>
                  </w:r>
                </w:p>
                <w:p w:rsidR="00000000" w:rsidRDefault="0063202D">
                  <w:pPr>
                    <w:divId w:val="612445758"/>
                    <w:rPr>
                      <w:rFonts w:eastAsia="Times New Roman"/>
                    </w:rPr>
                  </w:pPr>
                  <w:r>
                    <w:rPr>
                      <w:rFonts w:eastAsia="Times New Roman"/>
                    </w:rPr>
                    <w:br/>
                  </w:r>
                  <w:r>
                    <w:rPr>
                      <w:rFonts w:eastAsia="Times New Roman"/>
                      <w:b/>
                      <w:bCs/>
                    </w:rPr>
                    <w:t>CLÁUSULA SEXAGÉSIMA OITAVA - CONTRIBUIÇÃO PARA TREINAMENTO, REQUALIFICAÇÃO PROFISSIONA</w:t>
                  </w:r>
                  <w:r>
                    <w:rPr>
                      <w:rFonts w:eastAsia="Times New Roman"/>
                      <w:b/>
                      <w:bCs/>
                    </w:rPr>
                    <w:t>L</w:t>
                  </w:r>
                  <w:r>
                    <w:rPr>
                      <w:rFonts w:eastAsia="Times New Roman"/>
                    </w:rPr>
                    <w:br/>
                  </w:r>
                </w:p>
                <w:p w:rsidR="00000000" w:rsidRDefault="0063202D">
                  <w:pPr>
                    <w:jc w:val="both"/>
                    <w:divId w:val="1192300409"/>
                    <w:rPr>
                      <w:rFonts w:ascii="Arial" w:hAnsi="Arial" w:cs="Arial"/>
                      <w:sz w:val="20"/>
                      <w:szCs w:val="20"/>
                    </w:rPr>
                  </w:pPr>
                  <w:r>
                    <w:rPr>
                      <w:rFonts w:ascii="Arial" w:hAnsi="Arial" w:cs="Arial"/>
                      <w:sz w:val="20"/>
                      <w:szCs w:val="20"/>
                    </w:rPr>
                    <w:t>O propósito da presente cláusula é o de constituir um pacote de benefícios que possam ser usufruídos diretamente pelos empregados e seus fa</w:t>
                  </w:r>
                  <w:r>
                    <w:rPr>
                      <w:rFonts w:ascii="Arial" w:hAnsi="Arial" w:cs="Arial"/>
                      <w:sz w:val="20"/>
                      <w:szCs w:val="20"/>
                    </w:rPr>
                    <w:t>miliares, além de garantir e dar eficiência ao cumprimento de várias cláusulas sociais da presente Convenção Coletiva de Trabalho, com redução de encargos para as empresas.</w:t>
                  </w:r>
                </w:p>
                <w:p w:rsidR="00000000" w:rsidRDefault="0063202D">
                  <w:pPr>
                    <w:jc w:val="both"/>
                    <w:divId w:val="1192300409"/>
                    <w:rPr>
                      <w:rFonts w:ascii="Arial" w:hAnsi="Arial" w:cs="Arial"/>
                      <w:sz w:val="20"/>
                      <w:szCs w:val="20"/>
                    </w:rPr>
                  </w:pPr>
                </w:p>
                <w:p w:rsidR="00000000" w:rsidRDefault="0063202D">
                  <w:pPr>
                    <w:jc w:val="both"/>
                    <w:divId w:val="1192300409"/>
                    <w:rPr>
                      <w:rFonts w:ascii="Arial" w:hAnsi="Arial" w:cs="Arial"/>
                      <w:sz w:val="20"/>
                      <w:szCs w:val="20"/>
                    </w:rPr>
                  </w:pPr>
                  <w:r>
                    <w:rPr>
                      <w:rFonts w:ascii="Arial" w:hAnsi="Arial" w:cs="Arial"/>
                      <w:b/>
                      <w:sz w:val="20"/>
                      <w:szCs w:val="20"/>
                    </w:rPr>
                    <w:t xml:space="preserve">PARÁGRAFO PRIMEIRO: </w:t>
                  </w:r>
                  <w:r>
                    <w:rPr>
                      <w:rFonts w:ascii="Arial" w:hAnsi="Arial" w:cs="Arial"/>
                      <w:sz w:val="20"/>
                      <w:szCs w:val="20"/>
                    </w:rPr>
                    <w:t>Para os fins de treinamento, requalificação profissional, apoi</w:t>
                  </w:r>
                  <w:r>
                    <w:rPr>
                      <w:rFonts w:ascii="Arial" w:hAnsi="Arial" w:cs="Arial"/>
                      <w:sz w:val="20"/>
                      <w:szCs w:val="20"/>
                    </w:rPr>
                    <w:t xml:space="preserve">o à recolocação profissional, prática de ações sócio-sindicais e para contratação de seguro de vida, as empresas abrangidas pela presente Convenção Coletiva de Trabalho, às suas expensas, deverão contribuir para o sindicato de empregados signatário, com a </w:t>
                  </w:r>
                  <w:r>
                    <w:rPr>
                      <w:rFonts w:ascii="Arial" w:hAnsi="Arial" w:cs="Arial"/>
                      <w:b/>
                      <w:sz w:val="20"/>
                      <w:szCs w:val="20"/>
                    </w:rPr>
                    <w:t>quantia anual única de R$ 290,00 (duzentos e noventa reais)</w:t>
                  </w:r>
                  <w:r>
                    <w:rPr>
                      <w:rFonts w:ascii="Arial" w:hAnsi="Arial" w:cs="Arial"/>
                      <w:sz w:val="20"/>
                      <w:szCs w:val="20"/>
                    </w:rPr>
                    <w:t xml:space="preserve"> por empregado, quantia esta que deverá ser paga da seguinte forma:</w:t>
                  </w:r>
                </w:p>
                <w:p w:rsidR="00000000" w:rsidRDefault="0063202D">
                  <w:pPr>
                    <w:jc w:val="both"/>
                    <w:divId w:val="1192300409"/>
                    <w:rPr>
                      <w:rFonts w:ascii="Arial" w:hAnsi="Arial" w:cs="Arial"/>
                      <w:sz w:val="20"/>
                      <w:szCs w:val="20"/>
                    </w:rPr>
                  </w:pPr>
                </w:p>
                <w:p w:rsidR="00000000" w:rsidRDefault="0063202D">
                  <w:pPr>
                    <w:ind w:left="708"/>
                    <w:jc w:val="both"/>
                    <w:divId w:val="1192300409"/>
                    <w:rPr>
                      <w:rFonts w:ascii="Arial" w:hAnsi="Arial" w:cs="Arial"/>
                      <w:sz w:val="20"/>
                      <w:szCs w:val="20"/>
                    </w:rPr>
                  </w:pPr>
                  <w:r>
                    <w:rPr>
                      <w:rFonts w:ascii="Arial" w:hAnsi="Arial" w:cs="Arial"/>
                      <w:sz w:val="20"/>
                      <w:szCs w:val="20"/>
                    </w:rPr>
                    <w:t>a) R$ 100,00 (cem reais) até 15 de abril de 2012, em favor do sindicato respectivo;</w:t>
                  </w:r>
                </w:p>
                <w:p w:rsidR="00000000" w:rsidRDefault="0063202D">
                  <w:pPr>
                    <w:ind w:left="708"/>
                    <w:jc w:val="both"/>
                    <w:divId w:val="1192300409"/>
                    <w:rPr>
                      <w:rFonts w:ascii="Arial" w:hAnsi="Arial" w:cs="Arial"/>
                      <w:sz w:val="20"/>
                      <w:szCs w:val="20"/>
                    </w:rPr>
                  </w:pPr>
                </w:p>
                <w:p w:rsidR="00000000" w:rsidRDefault="0063202D">
                  <w:pPr>
                    <w:ind w:left="708"/>
                    <w:jc w:val="both"/>
                    <w:divId w:val="1192300409"/>
                    <w:rPr>
                      <w:rFonts w:ascii="Arial" w:hAnsi="Arial" w:cs="Arial"/>
                      <w:sz w:val="20"/>
                      <w:szCs w:val="20"/>
                    </w:rPr>
                  </w:pPr>
                  <w:r>
                    <w:rPr>
                      <w:rFonts w:ascii="Arial" w:hAnsi="Arial" w:cs="Arial"/>
                      <w:sz w:val="20"/>
                      <w:szCs w:val="20"/>
                    </w:rPr>
                    <w:t>b) R$ 100,00 (cem reais) até 15 de junho de 2012, em favor do sindicato respectivo;</w:t>
                  </w:r>
                </w:p>
                <w:p w:rsidR="00000000" w:rsidRDefault="0063202D">
                  <w:pPr>
                    <w:ind w:left="708"/>
                    <w:jc w:val="both"/>
                    <w:divId w:val="1192300409"/>
                    <w:rPr>
                      <w:rFonts w:ascii="Arial" w:hAnsi="Arial" w:cs="Arial"/>
                      <w:sz w:val="20"/>
                      <w:szCs w:val="20"/>
                    </w:rPr>
                  </w:pPr>
                </w:p>
                <w:p w:rsidR="00000000" w:rsidRDefault="0063202D">
                  <w:pPr>
                    <w:ind w:left="708"/>
                    <w:jc w:val="both"/>
                    <w:divId w:val="1192300409"/>
                    <w:rPr>
                      <w:rFonts w:ascii="Arial" w:hAnsi="Arial" w:cs="Arial"/>
                      <w:sz w:val="20"/>
                      <w:szCs w:val="20"/>
                    </w:rPr>
                  </w:pPr>
                  <w:r>
                    <w:rPr>
                      <w:rFonts w:ascii="Arial" w:hAnsi="Arial" w:cs="Arial"/>
                      <w:sz w:val="20"/>
                      <w:szCs w:val="20"/>
                    </w:rPr>
                    <w:t>c) R$ 90,00 (noventa reais) até 15 de agosto de 2012, em favor do sindicato respectivo.</w:t>
                  </w:r>
                </w:p>
                <w:p w:rsidR="00000000" w:rsidRDefault="0063202D">
                  <w:pPr>
                    <w:jc w:val="both"/>
                    <w:divId w:val="1192300409"/>
                    <w:rPr>
                      <w:rFonts w:ascii="Arial" w:hAnsi="Arial" w:cs="Arial"/>
                      <w:sz w:val="20"/>
                      <w:szCs w:val="20"/>
                    </w:rPr>
                  </w:pPr>
                </w:p>
                <w:p w:rsidR="00000000" w:rsidRDefault="0063202D">
                  <w:pPr>
                    <w:jc w:val="both"/>
                    <w:divId w:val="1192300409"/>
                    <w:rPr>
                      <w:rFonts w:ascii="Arial" w:hAnsi="Arial" w:cs="Arial"/>
                      <w:sz w:val="20"/>
                      <w:szCs w:val="20"/>
                    </w:rPr>
                  </w:pPr>
                  <w:r>
                    <w:rPr>
                      <w:rFonts w:ascii="Arial" w:hAnsi="Arial" w:cs="Arial"/>
                      <w:b/>
                      <w:sz w:val="20"/>
                      <w:szCs w:val="20"/>
                    </w:rPr>
                    <w:t xml:space="preserve">PARÁGRAFO SEGUNDO: </w:t>
                  </w:r>
                  <w:r>
                    <w:rPr>
                      <w:rFonts w:ascii="Arial" w:hAnsi="Arial" w:cs="Arial"/>
                      <w:sz w:val="20"/>
                      <w:szCs w:val="20"/>
                    </w:rPr>
                    <w:t xml:space="preserve">Os custos para a prestação dos serviços indicados no Parágrafo </w:t>
                  </w:r>
                  <w:r>
                    <w:rPr>
                      <w:rFonts w:ascii="Arial" w:hAnsi="Arial" w:cs="Arial"/>
                      <w:sz w:val="20"/>
                      <w:szCs w:val="20"/>
                    </w:rPr>
                    <w:t>Primeiro desta cláusula deverão ser cobertos pela contribuição ali prevista.</w:t>
                  </w:r>
                </w:p>
                <w:p w:rsidR="00000000" w:rsidRDefault="0063202D">
                  <w:pPr>
                    <w:jc w:val="both"/>
                    <w:divId w:val="1192300409"/>
                    <w:rPr>
                      <w:rFonts w:ascii="Arial" w:hAnsi="Arial" w:cs="Arial"/>
                      <w:sz w:val="20"/>
                      <w:szCs w:val="20"/>
                    </w:rPr>
                  </w:pPr>
                </w:p>
                <w:p w:rsidR="00000000" w:rsidRDefault="0063202D">
                  <w:pPr>
                    <w:jc w:val="both"/>
                    <w:divId w:val="1192300409"/>
                    <w:rPr>
                      <w:rFonts w:ascii="Arial" w:hAnsi="Arial" w:cs="Arial"/>
                      <w:sz w:val="20"/>
                      <w:szCs w:val="20"/>
                    </w:rPr>
                  </w:pPr>
                  <w:r>
                    <w:rPr>
                      <w:rFonts w:ascii="Arial" w:hAnsi="Arial" w:cs="Arial"/>
                      <w:b/>
                      <w:sz w:val="20"/>
                      <w:szCs w:val="20"/>
                    </w:rPr>
                    <w:t xml:space="preserve">PARÁGRAFO TERCEIRO: </w:t>
                  </w:r>
                  <w:r>
                    <w:rPr>
                      <w:rFonts w:ascii="Arial" w:hAnsi="Arial" w:cs="Arial"/>
                      <w:sz w:val="20"/>
                      <w:szCs w:val="20"/>
                    </w:rPr>
                    <w:t>O seguro deverá englobar morte natural, morte acidental, invalidez permanente total por acidente, invalidez permanente parcial por acidente, garantindo o cump</w:t>
                  </w:r>
                  <w:r>
                    <w:rPr>
                      <w:rFonts w:ascii="Arial" w:hAnsi="Arial" w:cs="Arial"/>
                      <w:sz w:val="20"/>
                      <w:szCs w:val="20"/>
                    </w:rPr>
                    <w:t>rimento da Cláusula própria (INDENIZAÇÃO POR MORTE OU INVALIDEZ) da presente Convenção Coletiva de Trabalho. Nos casos em que a indenização desta cláusula seja superior à cobertura do presente seguro, as empresas deverão pagar apenas a diferença correspond</w:t>
                  </w:r>
                  <w:r>
                    <w:rPr>
                      <w:rFonts w:ascii="Arial" w:hAnsi="Arial" w:cs="Arial"/>
                      <w:sz w:val="20"/>
                      <w:szCs w:val="20"/>
                    </w:rPr>
                    <w:t>ente. As coberturas serão as seguintes:</w:t>
                  </w:r>
                </w:p>
                <w:p w:rsidR="00000000" w:rsidRDefault="0063202D">
                  <w:pPr>
                    <w:jc w:val="both"/>
                    <w:divId w:val="1192300409"/>
                    <w:rPr>
                      <w:rFonts w:ascii="Arial" w:hAnsi="Arial" w:cs="Arial"/>
                      <w:sz w:val="20"/>
                      <w:szCs w:val="20"/>
                    </w:rPr>
                  </w:pPr>
                </w:p>
                <w:p w:rsidR="00000000" w:rsidRDefault="0063202D">
                  <w:pPr>
                    <w:ind w:left="708"/>
                    <w:jc w:val="both"/>
                    <w:divId w:val="1192300409"/>
                    <w:rPr>
                      <w:rFonts w:ascii="Arial" w:hAnsi="Arial" w:cs="Arial"/>
                      <w:sz w:val="20"/>
                      <w:szCs w:val="20"/>
                    </w:rPr>
                  </w:pPr>
                  <w:r>
                    <w:rPr>
                      <w:rFonts w:ascii="Arial" w:hAnsi="Arial" w:cs="Arial"/>
                      <w:sz w:val="20"/>
                      <w:szCs w:val="20"/>
                    </w:rPr>
                    <w:t>a) Morte Natural: R$ 10.000,00 (dez mil reais)</w:t>
                  </w:r>
                </w:p>
                <w:p w:rsidR="00000000" w:rsidRDefault="0063202D">
                  <w:pPr>
                    <w:ind w:left="708"/>
                    <w:jc w:val="both"/>
                    <w:divId w:val="1192300409"/>
                    <w:rPr>
                      <w:rFonts w:ascii="Arial" w:hAnsi="Arial" w:cs="Arial"/>
                      <w:sz w:val="20"/>
                      <w:szCs w:val="20"/>
                    </w:rPr>
                  </w:pPr>
                </w:p>
                <w:p w:rsidR="00000000" w:rsidRDefault="0063202D">
                  <w:pPr>
                    <w:ind w:left="708"/>
                    <w:jc w:val="both"/>
                    <w:divId w:val="1192300409"/>
                    <w:rPr>
                      <w:rFonts w:ascii="Arial" w:hAnsi="Arial" w:cs="Arial"/>
                      <w:sz w:val="20"/>
                      <w:szCs w:val="20"/>
                    </w:rPr>
                  </w:pPr>
                  <w:r>
                    <w:rPr>
                      <w:rFonts w:ascii="Arial" w:hAnsi="Arial" w:cs="Arial"/>
                      <w:sz w:val="20"/>
                      <w:szCs w:val="20"/>
                    </w:rPr>
                    <w:t>b) Morte Acidental: R$ 10.000,00 (dez mil reais)</w:t>
                  </w:r>
                </w:p>
                <w:p w:rsidR="00000000" w:rsidRDefault="0063202D">
                  <w:pPr>
                    <w:ind w:left="708"/>
                    <w:jc w:val="both"/>
                    <w:divId w:val="1192300409"/>
                    <w:rPr>
                      <w:rFonts w:ascii="Arial" w:hAnsi="Arial" w:cs="Arial"/>
                      <w:sz w:val="20"/>
                      <w:szCs w:val="20"/>
                    </w:rPr>
                  </w:pPr>
                </w:p>
                <w:p w:rsidR="00000000" w:rsidRDefault="0063202D">
                  <w:pPr>
                    <w:ind w:left="708"/>
                    <w:jc w:val="both"/>
                    <w:divId w:val="1192300409"/>
                    <w:rPr>
                      <w:rFonts w:ascii="Arial" w:hAnsi="Arial" w:cs="Arial"/>
                      <w:sz w:val="20"/>
                      <w:szCs w:val="20"/>
                    </w:rPr>
                  </w:pPr>
                  <w:r>
                    <w:rPr>
                      <w:rFonts w:ascii="Arial" w:hAnsi="Arial" w:cs="Arial"/>
                      <w:sz w:val="20"/>
                      <w:szCs w:val="20"/>
                    </w:rPr>
                    <w:t>c) Invalidez Permanente Total por Acidente: R$ 10.000,00 (dez mil reais)</w:t>
                  </w:r>
                </w:p>
                <w:p w:rsidR="00000000" w:rsidRDefault="0063202D">
                  <w:pPr>
                    <w:ind w:left="708"/>
                    <w:jc w:val="both"/>
                    <w:divId w:val="1192300409"/>
                    <w:rPr>
                      <w:rFonts w:ascii="Arial" w:hAnsi="Arial" w:cs="Arial"/>
                      <w:sz w:val="20"/>
                      <w:szCs w:val="20"/>
                    </w:rPr>
                  </w:pPr>
                </w:p>
                <w:p w:rsidR="00000000" w:rsidRDefault="0063202D">
                  <w:pPr>
                    <w:ind w:left="708"/>
                    <w:jc w:val="both"/>
                    <w:divId w:val="1192300409"/>
                    <w:rPr>
                      <w:rFonts w:ascii="Arial" w:hAnsi="Arial" w:cs="Arial"/>
                      <w:sz w:val="20"/>
                      <w:szCs w:val="20"/>
                    </w:rPr>
                  </w:pPr>
                  <w:r>
                    <w:rPr>
                      <w:rFonts w:ascii="Arial" w:hAnsi="Arial" w:cs="Arial"/>
                      <w:sz w:val="20"/>
                      <w:szCs w:val="20"/>
                    </w:rPr>
                    <w:t>d) Invalidez Permanente Parcial por Acident</w:t>
                  </w:r>
                  <w:r>
                    <w:rPr>
                      <w:rFonts w:ascii="Arial" w:hAnsi="Arial" w:cs="Arial"/>
                      <w:sz w:val="20"/>
                      <w:szCs w:val="20"/>
                    </w:rPr>
                    <w:t>e (Tabela SUSEP): até R$ 10.000,00 (dez mil reais)</w:t>
                  </w:r>
                </w:p>
                <w:p w:rsidR="00000000" w:rsidRDefault="0063202D">
                  <w:pPr>
                    <w:ind w:left="708"/>
                    <w:jc w:val="both"/>
                    <w:divId w:val="1192300409"/>
                    <w:rPr>
                      <w:rFonts w:ascii="Arial" w:hAnsi="Arial" w:cs="Arial"/>
                      <w:sz w:val="20"/>
                      <w:szCs w:val="20"/>
                    </w:rPr>
                  </w:pPr>
                </w:p>
                <w:p w:rsidR="00000000" w:rsidRDefault="0063202D">
                  <w:pPr>
                    <w:ind w:left="708"/>
                    <w:jc w:val="both"/>
                    <w:divId w:val="1192300409"/>
                    <w:rPr>
                      <w:rFonts w:ascii="Arial" w:hAnsi="Arial" w:cs="Arial"/>
                      <w:sz w:val="20"/>
                      <w:szCs w:val="20"/>
                    </w:rPr>
                  </w:pPr>
                  <w:r>
                    <w:rPr>
                      <w:rFonts w:ascii="Arial" w:hAnsi="Arial" w:cs="Arial"/>
                      <w:sz w:val="20"/>
                      <w:szCs w:val="20"/>
                    </w:rPr>
                    <w:t xml:space="preserve">e) Auxílio Funeral por morte por qualquer causa: R$ 2.200,00 (dois mil e duzentos reais) </w:t>
                  </w:r>
                </w:p>
                <w:p w:rsidR="00000000" w:rsidRDefault="0063202D">
                  <w:pPr>
                    <w:jc w:val="both"/>
                    <w:divId w:val="1192300409"/>
                    <w:rPr>
                      <w:rFonts w:ascii="Arial" w:hAnsi="Arial" w:cs="Arial"/>
                      <w:sz w:val="20"/>
                      <w:szCs w:val="20"/>
                    </w:rPr>
                  </w:pPr>
                </w:p>
                <w:p w:rsidR="00000000" w:rsidRDefault="0063202D">
                  <w:pPr>
                    <w:jc w:val="both"/>
                    <w:divId w:val="1192300409"/>
                    <w:rPr>
                      <w:rFonts w:ascii="Arial" w:hAnsi="Arial" w:cs="Arial"/>
                      <w:sz w:val="20"/>
                      <w:szCs w:val="20"/>
                    </w:rPr>
                  </w:pPr>
                  <w:r>
                    <w:rPr>
                      <w:rFonts w:ascii="Arial" w:hAnsi="Arial" w:cs="Arial"/>
                      <w:b/>
                      <w:sz w:val="20"/>
                      <w:szCs w:val="20"/>
                    </w:rPr>
                    <w:t xml:space="preserve">PARÁGRAFO QUARTO: </w:t>
                  </w:r>
                  <w:r>
                    <w:rPr>
                      <w:rFonts w:ascii="Arial" w:hAnsi="Arial" w:cs="Arial"/>
                      <w:sz w:val="20"/>
                      <w:szCs w:val="20"/>
                    </w:rPr>
                    <w:t>A contratação da seguradora/corretora será feita diretamente pelo Sindicato dos Trabalhadores n</w:t>
                  </w:r>
                  <w:r>
                    <w:rPr>
                      <w:rFonts w:ascii="Arial" w:hAnsi="Arial" w:cs="Arial"/>
                      <w:sz w:val="20"/>
                      <w:szCs w:val="20"/>
                    </w:rPr>
                    <w:t>as Indústrias Metalúrgicas Mecânica e Material Elétrico da Grande Curitiba, que deverá apresentar ao Sindicato Patronal a comprovação de tal contratação, se assim restar formalmente solicitado.</w:t>
                  </w:r>
                </w:p>
                <w:p w:rsidR="00000000" w:rsidRDefault="0063202D">
                  <w:pPr>
                    <w:jc w:val="both"/>
                    <w:divId w:val="1192300409"/>
                    <w:rPr>
                      <w:rFonts w:ascii="Arial" w:hAnsi="Arial" w:cs="Arial"/>
                      <w:sz w:val="20"/>
                      <w:szCs w:val="20"/>
                    </w:rPr>
                  </w:pPr>
                </w:p>
                <w:p w:rsidR="00000000" w:rsidRDefault="0063202D">
                  <w:pPr>
                    <w:jc w:val="both"/>
                    <w:divId w:val="1192300409"/>
                    <w:rPr>
                      <w:rFonts w:ascii="Arial" w:hAnsi="Arial" w:cs="Arial"/>
                      <w:sz w:val="20"/>
                      <w:szCs w:val="20"/>
                    </w:rPr>
                  </w:pPr>
                  <w:r>
                    <w:rPr>
                      <w:rFonts w:ascii="Arial" w:hAnsi="Arial" w:cs="Arial"/>
                      <w:b/>
                      <w:sz w:val="20"/>
                      <w:szCs w:val="20"/>
                    </w:rPr>
                    <w:t xml:space="preserve">PARÁGRAFO QUINTO: </w:t>
                  </w:r>
                  <w:r>
                    <w:rPr>
                      <w:rFonts w:ascii="Arial" w:hAnsi="Arial" w:cs="Arial"/>
                      <w:sz w:val="20"/>
                      <w:szCs w:val="20"/>
                    </w:rPr>
                    <w:t>A empresa contratada pelo Sindicato dos Tra</w:t>
                  </w:r>
                  <w:r>
                    <w:rPr>
                      <w:rFonts w:ascii="Arial" w:hAnsi="Arial" w:cs="Arial"/>
                      <w:sz w:val="20"/>
                      <w:szCs w:val="20"/>
                    </w:rPr>
                    <w:t xml:space="preserve">balhadores nas Indústrias Metalúrgicas Mecânicas e de Material Elétrico da Grande Curitiba, para prestar os serviços de seguro deverá ser idônea, ter comprovada capacidade econômica e financeira, ser especializada neste ramo e estar devidamente registrada </w:t>
                  </w:r>
                  <w:r>
                    <w:rPr>
                      <w:rFonts w:ascii="Arial" w:hAnsi="Arial" w:cs="Arial"/>
                      <w:sz w:val="20"/>
                      <w:szCs w:val="20"/>
                    </w:rPr>
                    <w:t xml:space="preserve">na SUSEP. </w:t>
                  </w:r>
                </w:p>
                <w:p w:rsidR="00000000" w:rsidRDefault="0063202D">
                  <w:pPr>
                    <w:jc w:val="both"/>
                    <w:divId w:val="1192300409"/>
                    <w:rPr>
                      <w:rFonts w:ascii="Arial" w:hAnsi="Arial" w:cs="Arial"/>
                      <w:sz w:val="20"/>
                      <w:szCs w:val="20"/>
                    </w:rPr>
                  </w:pPr>
                </w:p>
                <w:p w:rsidR="00000000" w:rsidRDefault="0063202D">
                  <w:pPr>
                    <w:jc w:val="both"/>
                    <w:divId w:val="1192300409"/>
                    <w:rPr>
                      <w:rFonts w:ascii="Arial" w:hAnsi="Arial" w:cs="Arial"/>
                      <w:sz w:val="20"/>
                      <w:szCs w:val="20"/>
                    </w:rPr>
                  </w:pPr>
                  <w:r>
                    <w:rPr>
                      <w:rFonts w:ascii="Arial" w:hAnsi="Arial" w:cs="Arial"/>
                      <w:b/>
                      <w:sz w:val="20"/>
                      <w:szCs w:val="20"/>
                    </w:rPr>
                    <w:t xml:space="preserve">PARÁGRAFO SEXTO: </w:t>
                  </w:r>
                  <w:r>
                    <w:rPr>
                      <w:rFonts w:ascii="Arial" w:hAnsi="Arial" w:cs="Arial"/>
                      <w:sz w:val="20"/>
                      <w:szCs w:val="20"/>
                    </w:rPr>
                    <w:t>O seguro ora previsto deverá beneficiar todos os empregados representados pelos sindicatos signatários, independentemente da data de sua contratação, desde que dentro da vigência do presente instrumento.</w:t>
                  </w:r>
                </w:p>
                <w:p w:rsidR="00000000" w:rsidRDefault="0063202D">
                  <w:pPr>
                    <w:jc w:val="both"/>
                    <w:divId w:val="1192300409"/>
                    <w:rPr>
                      <w:rFonts w:ascii="Arial" w:hAnsi="Arial" w:cs="Arial"/>
                      <w:sz w:val="20"/>
                      <w:szCs w:val="20"/>
                    </w:rPr>
                  </w:pPr>
                </w:p>
                <w:p w:rsidR="00000000" w:rsidRDefault="0063202D">
                  <w:pPr>
                    <w:jc w:val="both"/>
                    <w:divId w:val="1192300409"/>
                    <w:rPr>
                      <w:rFonts w:ascii="Arial" w:hAnsi="Arial" w:cs="Arial"/>
                      <w:sz w:val="20"/>
                      <w:szCs w:val="20"/>
                    </w:rPr>
                  </w:pPr>
                  <w:r>
                    <w:rPr>
                      <w:rFonts w:ascii="Arial" w:hAnsi="Arial" w:cs="Arial"/>
                      <w:b/>
                      <w:sz w:val="20"/>
                      <w:szCs w:val="20"/>
                    </w:rPr>
                    <w:t xml:space="preserve">PARÁGRAFO SÉTIMO: </w:t>
                  </w:r>
                  <w:r>
                    <w:rPr>
                      <w:rFonts w:ascii="Arial" w:hAnsi="Arial" w:cs="Arial"/>
                      <w:sz w:val="20"/>
                      <w:szCs w:val="20"/>
                    </w:rPr>
                    <w:t>O se</w:t>
                  </w:r>
                  <w:r>
                    <w:rPr>
                      <w:rFonts w:ascii="Arial" w:hAnsi="Arial" w:cs="Arial"/>
                      <w:sz w:val="20"/>
                      <w:szCs w:val="20"/>
                    </w:rPr>
                    <w:t xml:space="preserve">guro ora previsto terá vigência a partir do pagamento da primeira parcela do Fundo e terá validade pelos 12 meses seguintes. </w:t>
                  </w:r>
                </w:p>
                <w:p w:rsidR="00000000" w:rsidRDefault="0063202D">
                  <w:pPr>
                    <w:jc w:val="both"/>
                    <w:divId w:val="1192300409"/>
                    <w:rPr>
                      <w:rFonts w:ascii="Arial" w:hAnsi="Arial" w:cs="Arial"/>
                      <w:b/>
                      <w:sz w:val="20"/>
                      <w:szCs w:val="20"/>
                    </w:rPr>
                  </w:pPr>
                </w:p>
                <w:p w:rsidR="00000000" w:rsidRDefault="0063202D">
                  <w:pPr>
                    <w:jc w:val="both"/>
                    <w:divId w:val="1192300409"/>
                    <w:rPr>
                      <w:rFonts w:ascii="Arial" w:hAnsi="Arial" w:cs="Arial"/>
                      <w:sz w:val="20"/>
                      <w:szCs w:val="20"/>
                    </w:rPr>
                  </w:pPr>
                  <w:r>
                    <w:rPr>
                      <w:rFonts w:ascii="Arial" w:hAnsi="Arial" w:cs="Arial"/>
                      <w:b/>
                      <w:sz w:val="20"/>
                      <w:szCs w:val="20"/>
                    </w:rPr>
                    <w:t xml:space="preserve">PARÁGRAFO OITAVO: </w:t>
                  </w:r>
                  <w:r>
                    <w:rPr>
                      <w:rFonts w:ascii="Arial" w:hAnsi="Arial" w:cs="Arial"/>
                      <w:sz w:val="20"/>
                      <w:szCs w:val="20"/>
                    </w:rPr>
                    <w:t xml:space="preserve">O Sindicato Profissional signatário comprometem-se a fornecer ao Sindicato Patronal signatário e às empresas ora representadas todas as informações necessárias para o acesso à seguradora/corretora, de modo a garantir a efetividade do presente benefício em </w:t>
                  </w:r>
                  <w:r>
                    <w:rPr>
                      <w:rFonts w:ascii="Arial" w:hAnsi="Arial" w:cs="Arial"/>
                      <w:sz w:val="20"/>
                      <w:szCs w:val="20"/>
                    </w:rPr>
                    <w:t>caso de sinistros cobertos pelas presentes disposições.</w:t>
                  </w:r>
                </w:p>
                <w:p w:rsidR="00000000" w:rsidRDefault="0063202D">
                  <w:pPr>
                    <w:jc w:val="both"/>
                    <w:divId w:val="1192300409"/>
                    <w:rPr>
                      <w:rFonts w:ascii="Arial" w:hAnsi="Arial" w:cs="Arial"/>
                      <w:sz w:val="20"/>
                      <w:szCs w:val="20"/>
                    </w:rPr>
                  </w:pPr>
                </w:p>
                <w:p w:rsidR="00000000" w:rsidRDefault="0063202D">
                  <w:pPr>
                    <w:jc w:val="both"/>
                    <w:divId w:val="1192300409"/>
                    <w:rPr>
                      <w:rFonts w:ascii="Arial" w:hAnsi="Arial" w:cs="Arial"/>
                      <w:sz w:val="20"/>
                      <w:szCs w:val="20"/>
                    </w:rPr>
                  </w:pPr>
                  <w:r>
                    <w:rPr>
                      <w:rFonts w:ascii="Arial" w:hAnsi="Arial" w:cs="Arial"/>
                      <w:b/>
                      <w:sz w:val="20"/>
                      <w:szCs w:val="20"/>
                    </w:rPr>
                    <w:t xml:space="preserve">PARÁGRAFO NONO: </w:t>
                  </w:r>
                  <w:r>
                    <w:rPr>
                      <w:rFonts w:ascii="Arial" w:hAnsi="Arial" w:cs="Arial"/>
                      <w:sz w:val="20"/>
                      <w:szCs w:val="20"/>
                    </w:rPr>
                    <w:t>Excluem-se da aplicação desta cláusula os empregados pertencentes a categorias profissionais diferenciadas.</w:t>
                  </w:r>
                </w:p>
                <w:p w:rsidR="00000000" w:rsidRDefault="0063202D">
                  <w:pPr>
                    <w:jc w:val="both"/>
                    <w:divId w:val="1192300409"/>
                    <w:rPr>
                      <w:rFonts w:ascii="Arial" w:hAnsi="Arial" w:cs="Arial"/>
                      <w:sz w:val="20"/>
                      <w:szCs w:val="20"/>
                    </w:rPr>
                  </w:pPr>
                </w:p>
                <w:p w:rsidR="00000000" w:rsidRDefault="0063202D">
                  <w:pPr>
                    <w:jc w:val="both"/>
                    <w:divId w:val="1192300409"/>
                    <w:rPr>
                      <w:rFonts w:ascii="Arial" w:hAnsi="Arial" w:cs="Arial"/>
                      <w:sz w:val="20"/>
                      <w:szCs w:val="20"/>
                    </w:rPr>
                  </w:pPr>
                  <w:r>
                    <w:rPr>
                      <w:rFonts w:ascii="Arial" w:hAnsi="Arial" w:cs="Arial"/>
                      <w:b/>
                      <w:sz w:val="20"/>
                      <w:szCs w:val="20"/>
                    </w:rPr>
                    <w:t xml:space="preserve">PARÁGRAFO DÉCIMO: </w:t>
                  </w:r>
                  <w:r>
                    <w:rPr>
                      <w:rFonts w:ascii="Arial" w:hAnsi="Arial" w:cs="Arial"/>
                      <w:sz w:val="20"/>
                      <w:szCs w:val="20"/>
                    </w:rPr>
                    <w:t>A presente cláusula constitui mera reprodução da deliber</w:t>
                  </w:r>
                  <w:r>
                    <w:rPr>
                      <w:rFonts w:ascii="Arial" w:hAnsi="Arial" w:cs="Arial"/>
                      <w:sz w:val="20"/>
                      <w:szCs w:val="20"/>
                    </w:rPr>
                    <w:t>ação da Assembléia realizada pelo Sindicato Patronal signatário, ficando convencionado que toda e qualquer divergência, necessidade de esclarecimento ou dúvida ou ações, questionamentos ou investigações de ordem econômica, administrativa ou judicial deverã</w:t>
                  </w:r>
                  <w:r>
                    <w:rPr>
                      <w:rFonts w:ascii="Arial" w:hAnsi="Arial" w:cs="Arial"/>
                      <w:sz w:val="20"/>
                      <w:szCs w:val="20"/>
                    </w:rPr>
                    <w:t>o ser tratadas diretamente com ambos os Sindicatos signatários, bem como quaisquer ônus financeiros e/ou impostos incidentes  sobre as referidas contribuições serão integralmente assumidos pelo Sindicato Profissional signatário, beneficiários, juntamente c</w:t>
                  </w:r>
                  <w:r>
                    <w:rPr>
                      <w:rFonts w:ascii="Arial" w:hAnsi="Arial" w:cs="Arial"/>
                      <w:sz w:val="20"/>
                      <w:szCs w:val="20"/>
                    </w:rPr>
                    <w:t>om os empregados, da contribuição mencionada, e que assume toda e qualquer responsabilidade, isentando, neste caso, o Sindicato Patronal signatário, e as respectivas empresas representadas, de quaisquer ônus ou responsabilidades.</w:t>
                  </w:r>
                </w:p>
                <w:p w:rsidR="00000000" w:rsidRDefault="0063202D">
                  <w:pPr>
                    <w:jc w:val="both"/>
                    <w:divId w:val="1192300409"/>
                    <w:rPr>
                      <w:rFonts w:ascii="Arial" w:hAnsi="Arial" w:cs="Arial"/>
                      <w:sz w:val="20"/>
                      <w:szCs w:val="20"/>
                    </w:rPr>
                  </w:pPr>
                </w:p>
                <w:p w:rsidR="00000000" w:rsidRDefault="0063202D">
                  <w:pPr>
                    <w:jc w:val="both"/>
                    <w:divId w:val="1192300409"/>
                    <w:rPr>
                      <w:rFonts w:ascii="Arial" w:hAnsi="Arial" w:cs="Arial"/>
                      <w:sz w:val="20"/>
                      <w:szCs w:val="20"/>
                    </w:rPr>
                  </w:pPr>
                  <w:r>
                    <w:rPr>
                      <w:rFonts w:ascii="Arial" w:hAnsi="Arial" w:cs="Arial"/>
                      <w:b/>
                      <w:sz w:val="20"/>
                      <w:szCs w:val="20"/>
                    </w:rPr>
                    <w:t>PARÁGRAFO DÉCIMO PRIMEIRO</w:t>
                  </w:r>
                  <w:r>
                    <w:rPr>
                      <w:rFonts w:ascii="Arial" w:hAnsi="Arial" w:cs="Arial"/>
                      <w:b/>
                      <w:sz w:val="20"/>
                      <w:szCs w:val="20"/>
                    </w:rPr>
                    <w:t xml:space="preserve">: </w:t>
                  </w:r>
                  <w:r>
                    <w:rPr>
                      <w:rFonts w:ascii="Arial" w:hAnsi="Arial" w:cs="Arial"/>
                      <w:sz w:val="20"/>
                      <w:szCs w:val="20"/>
                    </w:rPr>
                    <w:t>A contribuição ora prevista não terá natureza de salários para quaisquer fins de direito, não se incorporando à remuneração e não gerando qualquer reflexo trabalhista ou previdenciário.</w:t>
                  </w:r>
                </w:p>
                <w:p w:rsidR="00000000" w:rsidRDefault="0063202D">
                  <w:pPr>
                    <w:jc w:val="both"/>
                    <w:divId w:val="1192300409"/>
                    <w:rPr>
                      <w:rFonts w:ascii="Arial" w:hAnsi="Arial" w:cs="Arial"/>
                      <w:sz w:val="20"/>
                      <w:szCs w:val="20"/>
                    </w:rPr>
                  </w:pPr>
                </w:p>
                <w:p w:rsidR="00000000" w:rsidRDefault="0063202D">
                  <w:pPr>
                    <w:jc w:val="both"/>
                    <w:divId w:val="1192300409"/>
                  </w:pPr>
                  <w:r>
                    <w:rPr>
                      <w:rFonts w:ascii="Arial" w:hAnsi="Arial" w:cs="Arial"/>
                      <w:b/>
                      <w:sz w:val="20"/>
                      <w:szCs w:val="20"/>
                    </w:rPr>
                    <w:t>PARÁGRAFO DÉCIMO SEGUNDO:</w:t>
                  </w:r>
                  <w:r>
                    <w:rPr>
                      <w:rFonts w:ascii="Arial" w:hAnsi="Arial" w:cs="Arial"/>
                      <w:sz w:val="20"/>
                      <w:szCs w:val="20"/>
                    </w:rPr>
                    <w:t> As Empresas que não completarem, integral</w:t>
                  </w:r>
                  <w:r>
                    <w:rPr>
                      <w:rFonts w:ascii="Arial" w:hAnsi="Arial" w:cs="Arial"/>
                      <w:sz w:val="20"/>
                      <w:szCs w:val="20"/>
                    </w:rPr>
                    <w:t>mente, os pagamentos previsto no parágrafo primeiro, desta cláusula, além das penalidades de estilo, ficarão obrigadas a cumprir, sob suas expensas, o definido na cláusula de INDENIZAÇÃO POR MORTE OU INVALIDEZ, prevista nesta Convenção Coletiva de Trabalho</w:t>
                  </w:r>
                  <w:r>
                    <w:rPr>
                      <w:rFonts w:ascii="Arial" w:hAnsi="Arial" w:cs="Arial"/>
                      <w:sz w:val="20"/>
                      <w:szCs w:val="20"/>
                    </w:rPr>
                    <w:t>.</w:t>
                  </w:r>
                </w:p>
                <w:p w:rsidR="00000000" w:rsidRDefault="0063202D">
                  <w:pPr>
                    <w:divId w:val="1192300409"/>
                    <w:rPr>
                      <w:rFonts w:eastAsia="Times New Roman"/>
                    </w:rPr>
                  </w:pPr>
                  <w:r>
                    <w:rPr>
                      <w:rFonts w:eastAsia="Times New Roman"/>
                    </w:rPr>
                    <w:br/>
                  </w:r>
                </w:p>
                <w:p w:rsidR="00000000" w:rsidRDefault="0063202D">
                  <w:pPr>
                    <w:jc w:val="center"/>
                    <w:divId w:val="1192300409"/>
                    <w:rPr>
                      <w:rFonts w:eastAsia="Times New Roman"/>
                    </w:rPr>
                  </w:pPr>
                  <w:r>
                    <w:rPr>
                      <w:rFonts w:eastAsia="Times New Roman"/>
                      <w:b/>
                      <w:bCs/>
                    </w:rPr>
                    <w:t>Outras disposições sobre relação entre sindicato e empresa</w:t>
                  </w:r>
                  <w:r>
                    <w:rPr>
                      <w:rFonts w:eastAsia="Times New Roman"/>
                      <w:b/>
                      <w:bCs/>
                    </w:rPr>
                    <w:br/>
                  </w:r>
                </w:p>
                <w:p w:rsidR="00000000" w:rsidRDefault="0063202D">
                  <w:pPr>
                    <w:divId w:val="1192300409"/>
                    <w:rPr>
                      <w:rFonts w:eastAsia="Times New Roman"/>
                    </w:rPr>
                  </w:pPr>
                  <w:r>
                    <w:rPr>
                      <w:rFonts w:eastAsia="Times New Roman"/>
                      <w:b/>
                      <w:bCs/>
                    </w:rPr>
                    <w:t>CLÁUSULA SEXAGÉSIMA NONA - MULTA POR ATRASO NO RECOLHIMENTO DE MENSALIDADE</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667438768"/>
                    <w:rPr>
                      <w:bCs/>
                      <w:sz w:val="20"/>
                      <w:szCs w:val="20"/>
                    </w:rPr>
                  </w:pPr>
                  <w:r>
                    <w:rPr>
                      <w:bCs/>
                      <w:sz w:val="20"/>
                      <w:szCs w:val="20"/>
                    </w:rPr>
                    <w:t>A empresa deverá recolher a mensalidade do Sindicato, paga por seus empregados, até 10 (dez) dias após ter sido fei</w:t>
                  </w:r>
                  <w:r>
                    <w:rPr>
                      <w:bCs/>
                      <w:sz w:val="20"/>
                      <w:szCs w:val="20"/>
                    </w:rPr>
                    <w:t>to o desconto, desde que o Sindicato Profissional forneça, mensalmente, até o dia 15 de cada mês a relação de seus associados.</w:t>
                  </w:r>
                </w:p>
                <w:p w:rsidR="00000000" w:rsidRDefault="0063202D">
                  <w:pPr>
                    <w:pStyle w:val="NormalWeb"/>
                    <w:spacing w:before="0" w:beforeAutospacing="0" w:after="0" w:afterAutospacing="0"/>
                    <w:jc w:val="both"/>
                    <w:divId w:val="667438768"/>
                    <w:rPr>
                      <w:bCs/>
                      <w:sz w:val="20"/>
                      <w:szCs w:val="20"/>
                    </w:rPr>
                  </w:pPr>
                </w:p>
                <w:p w:rsidR="00000000" w:rsidRDefault="0063202D">
                  <w:pPr>
                    <w:pStyle w:val="NormalWeb"/>
                    <w:spacing w:before="0" w:beforeAutospacing="0" w:after="0" w:afterAutospacing="0"/>
                    <w:jc w:val="both"/>
                    <w:divId w:val="667438768"/>
                    <w:rPr>
                      <w:bCs/>
                      <w:sz w:val="20"/>
                      <w:szCs w:val="20"/>
                    </w:rPr>
                  </w:pPr>
                  <w:r>
                    <w:rPr>
                      <w:bCs/>
                      <w:sz w:val="20"/>
                      <w:szCs w:val="20"/>
                    </w:rPr>
                    <w:t>PARÁGRAFO PRIMEIRO - Com o repasse, deverão as empresas remeter ao Sindicato Profissional a relação dos Trabalhadores que sofrer</w:t>
                  </w:r>
                  <w:r>
                    <w:rPr>
                      <w:bCs/>
                      <w:sz w:val="20"/>
                      <w:szCs w:val="20"/>
                    </w:rPr>
                    <w:t>am o desconto, individualizando os respectivos valores.</w:t>
                  </w:r>
                </w:p>
                <w:p w:rsidR="00000000" w:rsidRDefault="0063202D">
                  <w:pPr>
                    <w:pStyle w:val="NormalWeb"/>
                    <w:spacing w:before="0" w:beforeAutospacing="0" w:after="0" w:afterAutospacing="0"/>
                    <w:jc w:val="both"/>
                    <w:divId w:val="667438768"/>
                    <w:rPr>
                      <w:bCs/>
                      <w:sz w:val="20"/>
                      <w:szCs w:val="20"/>
                    </w:rPr>
                  </w:pPr>
                </w:p>
                <w:p w:rsidR="00000000" w:rsidRDefault="0063202D">
                  <w:pPr>
                    <w:pStyle w:val="NormalWeb"/>
                    <w:spacing w:before="0" w:beforeAutospacing="0" w:after="0" w:afterAutospacing="0"/>
                    <w:jc w:val="both"/>
                    <w:divId w:val="667438768"/>
                    <w:rPr>
                      <w:bCs/>
                      <w:sz w:val="20"/>
                      <w:szCs w:val="20"/>
                    </w:rPr>
                  </w:pPr>
                  <w:r>
                    <w:rPr>
                      <w:bCs/>
                      <w:sz w:val="20"/>
                      <w:szCs w:val="20"/>
                    </w:rPr>
                    <w:t>PARÁGRAFO SEGUNDO - No caso de cobrança feita pelo próprio sindicato, a empresa terá 5 (cinco) dias após receber a notificação de cobrança, para proceder o pagamento.</w:t>
                  </w:r>
                </w:p>
                <w:p w:rsidR="00000000" w:rsidRDefault="0063202D">
                  <w:pPr>
                    <w:pStyle w:val="NormalWeb"/>
                    <w:spacing w:before="0" w:beforeAutospacing="0" w:after="0" w:afterAutospacing="0"/>
                    <w:jc w:val="both"/>
                    <w:divId w:val="667438768"/>
                    <w:rPr>
                      <w:bCs/>
                      <w:sz w:val="20"/>
                      <w:szCs w:val="20"/>
                    </w:rPr>
                  </w:pPr>
                </w:p>
                <w:p w:rsidR="00000000" w:rsidRDefault="0063202D">
                  <w:pPr>
                    <w:pStyle w:val="NormalWeb"/>
                    <w:spacing w:before="0" w:beforeAutospacing="0" w:after="0" w:afterAutospacing="0"/>
                    <w:jc w:val="both"/>
                    <w:divId w:val="667438768"/>
                    <w:rPr>
                      <w:bCs/>
                      <w:sz w:val="20"/>
                      <w:szCs w:val="20"/>
                    </w:rPr>
                  </w:pPr>
                  <w:r>
                    <w:rPr>
                      <w:bCs/>
                      <w:sz w:val="20"/>
                      <w:szCs w:val="20"/>
                    </w:rPr>
                    <w:t>PARÁGRAFO TERCEIRO - No caso de</w:t>
                  </w:r>
                  <w:r>
                    <w:rPr>
                      <w:bCs/>
                      <w:sz w:val="20"/>
                      <w:szCs w:val="20"/>
                    </w:rPr>
                    <w:t xml:space="preserve"> descumprimento dos prazos acima estabelecidos, a empresa fica obrigada a recolher a mensalidade corrigida com base no índice da TR., ou seu substituto até o dia do efetivo recolhimento.</w:t>
                  </w:r>
                </w:p>
                <w:p w:rsidR="00000000" w:rsidRDefault="0063202D">
                  <w:pPr>
                    <w:divId w:val="667438768"/>
                    <w:rPr>
                      <w:rFonts w:eastAsia="Times New Roman"/>
                    </w:rPr>
                  </w:pPr>
                  <w:r>
                    <w:rPr>
                      <w:rFonts w:eastAsia="Times New Roman"/>
                    </w:rPr>
                    <w:br/>
                  </w:r>
                </w:p>
                <w:p w:rsidR="00000000" w:rsidRDefault="0063202D">
                  <w:pPr>
                    <w:jc w:val="center"/>
                    <w:divId w:val="667438768"/>
                    <w:rPr>
                      <w:rFonts w:eastAsia="Times New Roman"/>
                    </w:rPr>
                  </w:pPr>
                  <w:r>
                    <w:rPr>
                      <w:rFonts w:eastAsia="Times New Roman"/>
                    </w:rPr>
                    <w:br/>
                  </w:r>
                  <w:r>
                    <w:rPr>
                      <w:rFonts w:eastAsia="Times New Roman"/>
                      <w:b/>
                      <w:bCs/>
                    </w:rPr>
                    <w:t>Disposições Gerais</w:t>
                  </w:r>
                  <w:r>
                    <w:rPr>
                      <w:rFonts w:eastAsia="Times New Roman"/>
                      <w:b/>
                      <w:bCs/>
                    </w:rPr>
                    <w:br/>
                  </w:r>
                </w:p>
                <w:p w:rsidR="00000000" w:rsidRDefault="0063202D">
                  <w:pPr>
                    <w:jc w:val="center"/>
                    <w:divId w:val="667438768"/>
                    <w:rPr>
                      <w:rFonts w:eastAsia="Times New Roman"/>
                    </w:rPr>
                  </w:pPr>
                  <w:r>
                    <w:rPr>
                      <w:rFonts w:eastAsia="Times New Roman"/>
                      <w:b/>
                      <w:bCs/>
                    </w:rPr>
                    <w:t>Aplicação do Instrumento Coletivo</w:t>
                  </w:r>
                  <w:r>
                    <w:rPr>
                      <w:rFonts w:eastAsia="Times New Roman"/>
                      <w:b/>
                      <w:bCs/>
                    </w:rPr>
                    <w:br/>
                  </w:r>
                </w:p>
                <w:p w:rsidR="00000000" w:rsidRDefault="0063202D">
                  <w:pPr>
                    <w:divId w:val="667438768"/>
                    <w:rPr>
                      <w:rFonts w:eastAsia="Times New Roman"/>
                    </w:rPr>
                  </w:pPr>
                  <w:r>
                    <w:rPr>
                      <w:rFonts w:eastAsia="Times New Roman"/>
                      <w:b/>
                      <w:bCs/>
                    </w:rPr>
                    <w:t>CLÁUSULA SE</w:t>
                  </w:r>
                  <w:r>
                    <w:rPr>
                      <w:rFonts w:eastAsia="Times New Roman"/>
                      <w:b/>
                      <w:bCs/>
                    </w:rPr>
                    <w:t>PTUAGÉSIMA - NÃO OCORRÊNCIA DE SUPERPOSIÇÃO DE VANTAGEN</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561209622"/>
                  </w:pPr>
                  <w:r>
                    <w:rPr>
                      <w:bCs/>
                      <w:sz w:val="20"/>
                      <w:szCs w:val="20"/>
                    </w:rPr>
                    <w:t>A promulgação de legislação ordinária e/ou complementar, regulamentadora dos preceitos constitucionais, substituirá, onde aplicável, direitos e deveres previstos nesta convenção, ressalvando-se semp</w:t>
                  </w:r>
                  <w:r>
                    <w:rPr>
                      <w:bCs/>
                      <w:sz w:val="20"/>
                      <w:szCs w:val="20"/>
                    </w:rPr>
                    <w:t>re as condições mais favoráveis aos empregados, vedada em qualquer hipótese a acumulação.</w:t>
                  </w:r>
                </w:p>
                <w:p w:rsidR="00000000" w:rsidRDefault="0063202D">
                  <w:pPr>
                    <w:divId w:val="561209622"/>
                    <w:rPr>
                      <w:rFonts w:eastAsia="Times New Roman"/>
                    </w:rPr>
                  </w:pPr>
                  <w:r>
                    <w:rPr>
                      <w:rFonts w:eastAsia="Times New Roman"/>
                    </w:rPr>
                    <w:br/>
                  </w:r>
                  <w:r>
                    <w:rPr>
                      <w:rFonts w:eastAsia="Times New Roman"/>
                      <w:b/>
                      <w:bCs/>
                    </w:rPr>
                    <w:t>CLÁUSULA SEPTUAGÉSIMA PRIMEIRA - APLICAÇÃO DO INSTRUMENTO COLETIV</w:t>
                  </w:r>
                  <w:r>
                    <w:rPr>
                      <w:rFonts w:eastAsia="Times New Roman"/>
                      <w:b/>
                      <w:bCs/>
                    </w:rPr>
                    <w:t>O</w:t>
                  </w:r>
                  <w:r>
                    <w:rPr>
                      <w:rFonts w:eastAsia="Times New Roman"/>
                    </w:rPr>
                    <w:br/>
                  </w:r>
                </w:p>
                <w:p w:rsidR="00000000" w:rsidRDefault="0063202D">
                  <w:pPr>
                    <w:divId w:val="1131481066"/>
                    <w:rPr>
                      <w:rFonts w:eastAsia="Times New Roman"/>
                    </w:rPr>
                  </w:pPr>
                  <w:r>
                    <w:rPr>
                      <w:rFonts w:eastAsia="Times New Roman"/>
                      <w:sz w:val="20"/>
                      <w:szCs w:val="20"/>
                    </w:rPr>
                    <w:t>Aplicam-se as categorias econômicas e profissionais representadas pelas Entidades Convenentes, compreendidas no 19º. Grupo da Confederação Nacional dos Trabalhadores na Indústria do Quadro Geral de Enquadramento Sindical, a que alude o Artigo 577, da Conso</w:t>
                  </w:r>
                  <w:r>
                    <w:rPr>
                      <w:rFonts w:eastAsia="Times New Roman"/>
                      <w:sz w:val="20"/>
                      <w:szCs w:val="20"/>
                    </w:rPr>
                    <w:t>lidação das Leis do Trabalho, em suas respectivas bases territoriais, que abrange os T</w:t>
                  </w:r>
                  <w:r>
                    <w:rPr>
                      <w:sz w:val="20"/>
                      <w:szCs w:val="20"/>
                    </w:rPr>
                    <w:t>rabalhadores nas Indústrias Metalúrgicas, de Máquinas, Mecânicas, de Material Elétrico, de Veículos Automotores, de Autopeças e de Componentes e Partes para Veículos Auto</w:t>
                  </w:r>
                  <w:r>
                    <w:rPr>
                      <w:sz w:val="20"/>
                      <w:szCs w:val="20"/>
                    </w:rPr>
                    <w:t>motores</w:t>
                  </w:r>
                  <w:r>
                    <w:rPr>
                      <w:rFonts w:eastAsia="Times New Roman"/>
                      <w:sz w:val="20"/>
                      <w:szCs w:val="20"/>
                    </w:rPr>
                    <w:t xml:space="preserve"> com abrangência territorial em: </w:t>
                  </w:r>
                  <w:r>
                    <w:rPr>
                      <w:sz w:val="20"/>
                      <w:szCs w:val="20"/>
                    </w:rPr>
                    <w:t>Adrianópolis, Agudos do Sul, Almirante Tamandaré, Araucária, Balsa Nova, Bocaiúva do Sul, Campina Grande do Sul, Campo do Tenente, Campo Largo, Campo Magro, Cerro Azul, Colombo, Contenda, Curitiba, Doutor Ulysses, Fa</w:t>
                  </w:r>
                  <w:r>
                    <w:rPr>
                      <w:sz w:val="20"/>
                      <w:szCs w:val="20"/>
                    </w:rPr>
                    <w:t>zenda Rio Grande, Itaperuçu, Lapa, Mandirituba, Piên, Pinhais, Piraquara, Quatro Barras, Quitandinha, Rio Branco do Sul, Rio Negro, São José dos Pinhais, Tijucas do Sul e Tunas do Paraná.</w:t>
                  </w:r>
                  <w:r>
                    <w:rPr>
                      <w:rFonts w:eastAsia="Times New Roman"/>
                    </w:rPr>
                    <w:t xml:space="preserve"> </w:t>
                  </w:r>
                  <w:r>
                    <w:rPr>
                      <w:rFonts w:eastAsia="Times New Roman"/>
                    </w:rPr>
                    <w:br/>
                  </w:r>
                </w:p>
                <w:p w:rsidR="00000000" w:rsidRDefault="0063202D">
                  <w:pPr>
                    <w:jc w:val="center"/>
                    <w:divId w:val="1131481066"/>
                    <w:rPr>
                      <w:rFonts w:eastAsia="Times New Roman"/>
                    </w:rPr>
                  </w:pPr>
                  <w:r>
                    <w:rPr>
                      <w:rFonts w:eastAsia="Times New Roman"/>
                      <w:b/>
                      <w:bCs/>
                    </w:rPr>
                    <w:t>Descumprimento do Instrumento Coletivo</w:t>
                  </w:r>
                  <w:r>
                    <w:rPr>
                      <w:rFonts w:eastAsia="Times New Roman"/>
                      <w:b/>
                      <w:bCs/>
                    </w:rPr>
                    <w:br/>
                  </w:r>
                </w:p>
                <w:p w:rsidR="00000000" w:rsidRDefault="0063202D">
                  <w:pPr>
                    <w:divId w:val="1131481066"/>
                    <w:rPr>
                      <w:rFonts w:eastAsia="Times New Roman"/>
                    </w:rPr>
                  </w:pPr>
                  <w:r>
                    <w:rPr>
                      <w:rFonts w:eastAsia="Times New Roman"/>
                      <w:b/>
                      <w:bCs/>
                    </w:rPr>
                    <w:t>CLÁUSULA SEPTUAGÉSIMA SEGU</w:t>
                  </w:r>
                  <w:r>
                    <w:rPr>
                      <w:rFonts w:eastAsia="Times New Roman"/>
                      <w:b/>
                      <w:bCs/>
                    </w:rPr>
                    <w:t>NDA - PENALIDAD</w:t>
                  </w:r>
                  <w:r>
                    <w:rPr>
                      <w:rFonts w:eastAsia="Times New Roman"/>
                      <w:b/>
                      <w:bCs/>
                    </w:rPr>
                    <w:t>E</w:t>
                  </w:r>
                  <w:r>
                    <w:rPr>
                      <w:rFonts w:eastAsia="Times New Roman"/>
                    </w:rPr>
                    <w:br/>
                  </w:r>
                </w:p>
                <w:p w:rsidR="00000000" w:rsidRDefault="0063202D">
                  <w:pPr>
                    <w:jc w:val="both"/>
                    <w:divId w:val="238249502"/>
                    <w:rPr>
                      <w:sz w:val="20"/>
                      <w:szCs w:val="20"/>
                    </w:rPr>
                  </w:pPr>
                  <w:r>
                    <w:rPr>
                      <w:bCs/>
                      <w:sz w:val="20"/>
                      <w:szCs w:val="20"/>
                    </w:rPr>
                    <w:t>Fica instituída multa penal, por infração as disposições clausuladas nesta Convenção, por empregado, no valor equivalente a 2% (dois por cento) do piso salarial, exclusivamente nas obrigações de fazer, a qual reverterá em favor do prejudi</w:t>
                  </w:r>
                  <w:r>
                    <w:rPr>
                      <w:bCs/>
                      <w:sz w:val="20"/>
                      <w:szCs w:val="20"/>
                    </w:rPr>
                    <w:t>cado.</w:t>
                  </w:r>
                </w:p>
                <w:p w:rsidR="00000000" w:rsidRDefault="0063202D">
                  <w:pPr>
                    <w:divId w:val="238249502"/>
                    <w:rPr>
                      <w:rFonts w:eastAsia="Times New Roman"/>
                    </w:rPr>
                  </w:pPr>
                  <w:r>
                    <w:rPr>
                      <w:rFonts w:eastAsia="Times New Roman"/>
                    </w:rPr>
                    <w:br/>
                  </w:r>
                  <w:r>
                    <w:rPr>
                      <w:rFonts w:eastAsia="Times New Roman"/>
                      <w:b/>
                      <w:bCs/>
                    </w:rPr>
                    <w:t>CLÁUSULA SEPTUAGÉSIMA TERCEIRA - ATRASO NO RECOLHIMENTO DA PARTICIPAÇÃO SINDICAL NAS NEGOCIAÇÕES COLETIVA</w:t>
                  </w:r>
                  <w:r>
                    <w:rPr>
                      <w:rFonts w:eastAsia="Times New Roman"/>
                      <w:b/>
                      <w:bCs/>
                    </w:rPr>
                    <w:t>S</w:t>
                  </w:r>
                  <w:r>
                    <w:rPr>
                      <w:rFonts w:eastAsia="Times New Roman"/>
                    </w:rPr>
                    <w:br/>
                  </w:r>
                </w:p>
                <w:p w:rsidR="00000000" w:rsidRDefault="0063202D">
                  <w:pPr>
                    <w:pStyle w:val="NormalWeb"/>
                    <w:spacing w:before="0" w:beforeAutospacing="0" w:after="0" w:afterAutospacing="0"/>
                    <w:jc w:val="both"/>
                    <w:divId w:val="421025979"/>
                  </w:pPr>
                  <w:r>
                    <w:rPr>
                      <w:bCs/>
                      <w:sz w:val="20"/>
                      <w:szCs w:val="20"/>
                    </w:rPr>
                    <w:t>A empresa que deixar de recolher à respectiva entidade sindical representativa da categoria profissional beneficiada, dentro do prazo previst</w:t>
                  </w:r>
                  <w:r>
                    <w:rPr>
                      <w:bCs/>
                      <w:sz w:val="20"/>
                      <w:szCs w:val="20"/>
                    </w:rPr>
                    <w:t>o nesta CONVENÇÃO COLETIVA DE TRABALHO, incorrerá em multa no valor correspondente a 5% (cinco por cento) do montante não recolhido, se paga nos primeiro 30 (trinta) dias subsequentes do vencimento, após esse prazo incorrerá em multa de 2% (dois por cento)</w:t>
                  </w:r>
                  <w:r>
                    <w:rPr>
                      <w:bCs/>
                      <w:sz w:val="20"/>
                      <w:szCs w:val="20"/>
                    </w:rPr>
                    <w:t>, de inadimplência, do montante não recolhido, cumulativamente, por mês de atraso.</w:t>
                  </w:r>
                </w:p>
                <w:p w:rsidR="00000000" w:rsidRDefault="0063202D">
                  <w:pPr>
                    <w:divId w:val="421025979"/>
                    <w:rPr>
                      <w:rFonts w:eastAsia="Times New Roman"/>
                    </w:rPr>
                  </w:pPr>
                  <w:r>
                    <w:rPr>
                      <w:rFonts w:eastAsia="Times New Roman"/>
                    </w:rPr>
                    <w:br/>
                  </w:r>
                </w:p>
                <w:p w:rsidR="00000000" w:rsidRDefault="0063202D">
                  <w:pPr>
                    <w:jc w:val="center"/>
                    <w:divId w:val="421025979"/>
                    <w:rPr>
                      <w:rFonts w:eastAsia="Times New Roman"/>
                    </w:rPr>
                  </w:pPr>
                  <w:r>
                    <w:rPr>
                      <w:rFonts w:eastAsia="Times New Roman"/>
                      <w:b/>
                      <w:bCs/>
                    </w:rPr>
                    <w:t>Outras Disposições</w:t>
                  </w:r>
                  <w:r>
                    <w:rPr>
                      <w:rFonts w:eastAsia="Times New Roman"/>
                      <w:b/>
                      <w:bCs/>
                    </w:rPr>
                    <w:br/>
                  </w:r>
                </w:p>
                <w:p w:rsidR="00000000" w:rsidRDefault="0063202D">
                  <w:pPr>
                    <w:divId w:val="421025979"/>
                    <w:rPr>
                      <w:rFonts w:eastAsia="Times New Roman"/>
                    </w:rPr>
                  </w:pPr>
                  <w:r>
                    <w:rPr>
                      <w:rFonts w:eastAsia="Times New Roman"/>
                      <w:b/>
                      <w:bCs/>
                    </w:rPr>
                    <w:t>CLÁUSULA SEPTUAGÉSIMA QUARTA - FOR</w:t>
                  </w:r>
                  <w:r>
                    <w:rPr>
                      <w:rFonts w:eastAsia="Times New Roman"/>
                      <w:b/>
                      <w:bCs/>
                    </w:rPr>
                    <w:t>O</w:t>
                  </w:r>
                  <w:r>
                    <w:rPr>
                      <w:rFonts w:eastAsia="Times New Roman"/>
                    </w:rPr>
                    <w:br/>
                  </w:r>
                </w:p>
                <w:p w:rsidR="00000000" w:rsidRDefault="0063202D">
                  <w:pPr>
                    <w:pStyle w:val="NormalWeb"/>
                    <w:spacing w:before="0" w:beforeAutospacing="0" w:after="0" w:afterAutospacing="0"/>
                    <w:jc w:val="both"/>
                    <w:divId w:val="522211144"/>
                    <w:rPr>
                      <w:bCs/>
                      <w:sz w:val="20"/>
                      <w:szCs w:val="20"/>
                    </w:rPr>
                  </w:pPr>
                  <w:r>
                    <w:rPr>
                      <w:bCs/>
                      <w:sz w:val="20"/>
                      <w:szCs w:val="20"/>
                    </w:rPr>
                    <w:t>Fica eleito o foro da sede do Sindicato Profissional, para dirimir conflitos oriundos da presente Convenção Coleti</w:t>
                  </w:r>
                  <w:r>
                    <w:rPr>
                      <w:bCs/>
                      <w:sz w:val="20"/>
                      <w:szCs w:val="20"/>
                    </w:rPr>
                    <w:t>va de Trabalho.</w:t>
                  </w:r>
                </w:p>
                <w:p w:rsidR="00000000" w:rsidRDefault="0063202D">
                  <w:pPr>
                    <w:divId w:val="522211144"/>
                    <w:rPr>
                      <w:rFonts w:eastAsia="Times New Roman"/>
                    </w:rPr>
                  </w:pPr>
                  <w:r>
                    <w:rPr>
                      <w:rFonts w:eastAsia="Times New Roman"/>
                    </w:rPr>
                    <w:br/>
                  </w:r>
                  <w:r>
                    <w:rPr>
                      <w:rFonts w:eastAsia="Times New Roman"/>
                    </w:rPr>
                    <w:br/>
                  </w:r>
                </w:p>
                <w:tbl>
                  <w:tblPr>
                    <w:tblW w:w="0" w:type="auto"/>
                    <w:jc w:val="center"/>
                    <w:tblCellSpacing w:w="15" w:type="dxa"/>
                    <w:tblCellMar>
                      <w:top w:w="15" w:type="dxa"/>
                      <w:left w:w="15" w:type="dxa"/>
                      <w:bottom w:w="15" w:type="dxa"/>
                      <w:right w:w="15" w:type="dxa"/>
                    </w:tblCellMar>
                    <w:tblLook w:val="04A0"/>
                  </w:tblPr>
                  <w:tblGrid>
                    <w:gridCol w:w="7470"/>
                  </w:tblGrid>
                  <w:tr w:rsidR="00000000">
                    <w:trPr>
                      <w:divId w:val="522211144"/>
                      <w:tblCellSpacing w:w="15" w:type="dxa"/>
                      <w:jc w:val="center"/>
                    </w:trPr>
                    <w:tc>
                      <w:tcPr>
                        <w:tcW w:w="0" w:type="auto"/>
                        <w:vAlign w:val="center"/>
                        <w:hideMark/>
                      </w:tcPr>
                      <w:p w:rsidR="00000000" w:rsidRDefault="0063202D">
                        <w:pPr>
                          <w:jc w:val="center"/>
                          <w:rPr>
                            <w:rFonts w:eastAsia="Times New Roman"/>
                          </w:rPr>
                        </w:pPr>
                        <w:r>
                          <w:rPr>
                            <w:rFonts w:eastAsia="Times New Roman"/>
                          </w:rPr>
                          <w:t>SERGIO BUTKA</w:t>
                        </w:r>
                        <w:r>
                          <w:rPr>
                            <w:rFonts w:eastAsia="Times New Roman"/>
                          </w:rPr>
                          <w:br/>
                          <w:t>Presidente</w:t>
                        </w:r>
                        <w:r>
                          <w:rPr>
                            <w:rFonts w:eastAsia="Times New Roman"/>
                          </w:rPr>
                          <w:br/>
                          <w:t>SIND TRABS INDS METAL MEC MAT ELET DA GRANDE CURITIBA</w:t>
                        </w:r>
                        <w:r>
                          <w:rPr>
                            <w:rFonts w:eastAsia="Times New Roman"/>
                          </w:rPr>
                          <w:br/>
                        </w:r>
                        <w:r>
                          <w:rPr>
                            <w:rFonts w:eastAsia="Times New Roman"/>
                          </w:rPr>
                          <w:br/>
                        </w:r>
                        <w:r>
                          <w:rPr>
                            <w:rFonts w:eastAsia="Times New Roman"/>
                          </w:rPr>
                          <w:t>CARLOS ANTONIO PENA</w:t>
                        </w:r>
                        <w:r>
                          <w:rPr>
                            <w:rFonts w:eastAsia="Times New Roman"/>
                          </w:rPr>
                          <w:br/>
                          <w:t>Procurador</w:t>
                        </w:r>
                        <w:r>
                          <w:rPr>
                            <w:rFonts w:eastAsia="Times New Roman"/>
                          </w:rPr>
                          <w:br/>
                          <w:t>SINDICATO NACIONAL DA INDUSTRIA DE MAQUINAS</w:t>
                        </w:r>
                        <w:r>
                          <w:rPr>
                            <w:rFonts w:eastAsia="Times New Roman"/>
                          </w:rPr>
                          <w:br/>
                        </w:r>
                        <w:r>
                          <w:rPr>
                            <w:rFonts w:eastAsia="Times New Roman"/>
                          </w:rPr>
                          <w:br/>
                        </w:r>
                      </w:p>
                    </w:tc>
                  </w:tr>
                </w:tbl>
                <w:p w:rsidR="00000000" w:rsidRDefault="0063202D">
                  <w:pPr>
                    <w:rPr>
                      <w:rFonts w:eastAsia="Times New Roman"/>
                    </w:rPr>
                  </w:pPr>
                </w:p>
              </w:tc>
            </w:tr>
          </w:tbl>
          <w:p w:rsidR="00000000" w:rsidRDefault="0063202D">
            <w:pPr>
              <w:rPr>
                <w:rFonts w:eastAsia="Times New Roman"/>
              </w:rPr>
            </w:pPr>
          </w:p>
        </w:tc>
      </w:tr>
    </w:tbl>
    <w:p w:rsidR="0063202D" w:rsidRDefault="0063202D">
      <w:pPr>
        <w:rPr>
          <w:rFonts w:eastAsia="Times New Roman"/>
        </w:rPr>
      </w:pPr>
    </w:p>
    <w:sectPr w:rsidR="006320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defaultTabStop w:val="708"/>
  <w:hyphenationZone w:val="425"/>
  <w:noPunctuationKerning/>
  <w:characterSpacingControl w:val="doNotCompress"/>
  <w:compat/>
  <w:rsids>
    <w:rsidRoot w:val="00A65DB8"/>
    <w:rsid w:val="0063202D"/>
    <w:rsid w:val="00A65D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r="http://schemas.openxmlformats.org/officeDocument/2006/relationships" xmlns:w="http://schemas.openxmlformats.org/wordprocessingml/2006/main">
  <w:divs>
    <w:div w:id="238298644">
      <w:marLeft w:val="0"/>
      <w:marRight w:val="0"/>
      <w:marTop w:val="0"/>
      <w:marBottom w:val="0"/>
      <w:divBdr>
        <w:top w:val="none" w:sz="0" w:space="0" w:color="auto"/>
        <w:left w:val="none" w:sz="0" w:space="0" w:color="auto"/>
        <w:bottom w:val="none" w:sz="0" w:space="0" w:color="auto"/>
        <w:right w:val="none" w:sz="0" w:space="0" w:color="auto"/>
      </w:divBdr>
      <w:divsChild>
        <w:div w:id="105270751">
          <w:marLeft w:val="0"/>
          <w:marRight w:val="0"/>
          <w:marTop w:val="0"/>
          <w:marBottom w:val="0"/>
          <w:divBdr>
            <w:top w:val="none" w:sz="0" w:space="0" w:color="auto"/>
            <w:left w:val="none" w:sz="0" w:space="0" w:color="auto"/>
            <w:bottom w:val="none" w:sz="0" w:space="0" w:color="auto"/>
            <w:right w:val="none" w:sz="0" w:space="0" w:color="auto"/>
          </w:divBdr>
          <w:divsChild>
            <w:div w:id="1266307061">
              <w:marLeft w:val="0"/>
              <w:marRight w:val="0"/>
              <w:marTop w:val="0"/>
              <w:marBottom w:val="0"/>
              <w:divBdr>
                <w:top w:val="none" w:sz="0" w:space="0" w:color="auto"/>
                <w:left w:val="none" w:sz="0" w:space="0" w:color="auto"/>
                <w:bottom w:val="none" w:sz="0" w:space="0" w:color="auto"/>
                <w:right w:val="none" w:sz="0" w:space="0" w:color="auto"/>
              </w:divBdr>
              <w:divsChild>
                <w:div w:id="1607274042">
                  <w:marLeft w:val="0"/>
                  <w:marRight w:val="0"/>
                  <w:marTop w:val="0"/>
                  <w:marBottom w:val="0"/>
                  <w:divBdr>
                    <w:top w:val="none" w:sz="0" w:space="0" w:color="auto"/>
                    <w:left w:val="none" w:sz="0" w:space="0" w:color="auto"/>
                    <w:bottom w:val="none" w:sz="0" w:space="0" w:color="auto"/>
                    <w:right w:val="none" w:sz="0" w:space="0" w:color="auto"/>
                  </w:divBdr>
                  <w:divsChild>
                    <w:div w:id="1775593575">
                      <w:marLeft w:val="0"/>
                      <w:marRight w:val="0"/>
                      <w:marTop w:val="0"/>
                      <w:marBottom w:val="0"/>
                      <w:divBdr>
                        <w:top w:val="none" w:sz="0" w:space="0" w:color="auto"/>
                        <w:left w:val="none" w:sz="0" w:space="0" w:color="auto"/>
                        <w:bottom w:val="none" w:sz="0" w:space="0" w:color="auto"/>
                        <w:right w:val="none" w:sz="0" w:space="0" w:color="auto"/>
                      </w:divBdr>
                      <w:divsChild>
                        <w:div w:id="1118374008">
                          <w:marLeft w:val="0"/>
                          <w:marRight w:val="0"/>
                          <w:marTop w:val="0"/>
                          <w:marBottom w:val="0"/>
                          <w:divBdr>
                            <w:top w:val="none" w:sz="0" w:space="0" w:color="auto"/>
                            <w:left w:val="none" w:sz="0" w:space="0" w:color="auto"/>
                            <w:bottom w:val="none" w:sz="0" w:space="0" w:color="auto"/>
                            <w:right w:val="none" w:sz="0" w:space="0" w:color="auto"/>
                          </w:divBdr>
                          <w:divsChild>
                            <w:div w:id="371075070">
                              <w:marLeft w:val="0"/>
                              <w:marRight w:val="0"/>
                              <w:marTop w:val="0"/>
                              <w:marBottom w:val="0"/>
                              <w:divBdr>
                                <w:top w:val="none" w:sz="0" w:space="0" w:color="auto"/>
                                <w:left w:val="none" w:sz="0" w:space="0" w:color="auto"/>
                                <w:bottom w:val="none" w:sz="0" w:space="0" w:color="auto"/>
                                <w:right w:val="none" w:sz="0" w:space="0" w:color="auto"/>
                              </w:divBdr>
                              <w:divsChild>
                                <w:div w:id="1491752770">
                                  <w:marLeft w:val="0"/>
                                  <w:marRight w:val="0"/>
                                  <w:marTop w:val="0"/>
                                  <w:marBottom w:val="0"/>
                                  <w:divBdr>
                                    <w:top w:val="none" w:sz="0" w:space="0" w:color="auto"/>
                                    <w:left w:val="none" w:sz="0" w:space="0" w:color="auto"/>
                                    <w:bottom w:val="none" w:sz="0" w:space="0" w:color="auto"/>
                                    <w:right w:val="none" w:sz="0" w:space="0" w:color="auto"/>
                                  </w:divBdr>
                                  <w:divsChild>
                                    <w:div w:id="492258074">
                                      <w:marLeft w:val="0"/>
                                      <w:marRight w:val="0"/>
                                      <w:marTop w:val="0"/>
                                      <w:marBottom w:val="0"/>
                                      <w:divBdr>
                                        <w:top w:val="none" w:sz="0" w:space="0" w:color="auto"/>
                                        <w:left w:val="none" w:sz="0" w:space="0" w:color="auto"/>
                                        <w:bottom w:val="none" w:sz="0" w:space="0" w:color="auto"/>
                                        <w:right w:val="none" w:sz="0" w:space="0" w:color="auto"/>
                                      </w:divBdr>
                                      <w:divsChild>
                                        <w:div w:id="197858413">
                                          <w:marLeft w:val="0"/>
                                          <w:marRight w:val="0"/>
                                          <w:marTop w:val="0"/>
                                          <w:marBottom w:val="0"/>
                                          <w:divBdr>
                                            <w:top w:val="none" w:sz="0" w:space="0" w:color="auto"/>
                                            <w:left w:val="none" w:sz="0" w:space="0" w:color="auto"/>
                                            <w:bottom w:val="none" w:sz="0" w:space="0" w:color="auto"/>
                                            <w:right w:val="none" w:sz="0" w:space="0" w:color="auto"/>
                                          </w:divBdr>
                                          <w:divsChild>
                                            <w:div w:id="1583294961">
                                              <w:marLeft w:val="0"/>
                                              <w:marRight w:val="0"/>
                                              <w:marTop w:val="0"/>
                                              <w:marBottom w:val="0"/>
                                              <w:divBdr>
                                                <w:top w:val="none" w:sz="0" w:space="0" w:color="auto"/>
                                                <w:left w:val="none" w:sz="0" w:space="0" w:color="auto"/>
                                                <w:bottom w:val="none" w:sz="0" w:space="0" w:color="auto"/>
                                                <w:right w:val="none" w:sz="0" w:space="0" w:color="auto"/>
                                              </w:divBdr>
                                              <w:divsChild>
                                                <w:div w:id="568224731">
                                                  <w:marLeft w:val="0"/>
                                                  <w:marRight w:val="0"/>
                                                  <w:marTop w:val="0"/>
                                                  <w:marBottom w:val="0"/>
                                                  <w:divBdr>
                                                    <w:top w:val="none" w:sz="0" w:space="0" w:color="auto"/>
                                                    <w:left w:val="none" w:sz="0" w:space="0" w:color="auto"/>
                                                    <w:bottom w:val="none" w:sz="0" w:space="0" w:color="auto"/>
                                                    <w:right w:val="none" w:sz="0" w:space="0" w:color="auto"/>
                                                  </w:divBdr>
                                                  <w:divsChild>
                                                    <w:div w:id="1218468177">
                                                      <w:marLeft w:val="0"/>
                                                      <w:marRight w:val="0"/>
                                                      <w:marTop w:val="0"/>
                                                      <w:marBottom w:val="0"/>
                                                      <w:divBdr>
                                                        <w:top w:val="none" w:sz="0" w:space="0" w:color="auto"/>
                                                        <w:left w:val="none" w:sz="0" w:space="0" w:color="auto"/>
                                                        <w:bottom w:val="none" w:sz="0" w:space="0" w:color="auto"/>
                                                        <w:right w:val="none" w:sz="0" w:space="0" w:color="auto"/>
                                                      </w:divBdr>
                                                      <w:divsChild>
                                                        <w:div w:id="1544518850">
                                                          <w:marLeft w:val="0"/>
                                                          <w:marRight w:val="0"/>
                                                          <w:marTop w:val="0"/>
                                                          <w:marBottom w:val="0"/>
                                                          <w:divBdr>
                                                            <w:top w:val="none" w:sz="0" w:space="0" w:color="auto"/>
                                                            <w:left w:val="none" w:sz="0" w:space="0" w:color="auto"/>
                                                            <w:bottom w:val="none" w:sz="0" w:space="0" w:color="auto"/>
                                                            <w:right w:val="none" w:sz="0" w:space="0" w:color="auto"/>
                                                          </w:divBdr>
                                                          <w:divsChild>
                                                            <w:div w:id="334498185">
                                                              <w:marLeft w:val="0"/>
                                                              <w:marRight w:val="0"/>
                                                              <w:marTop w:val="0"/>
                                                              <w:marBottom w:val="0"/>
                                                              <w:divBdr>
                                                                <w:top w:val="none" w:sz="0" w:space="0" w:color="auto"/>
                                                                <w:left w:val="none" w:sz="0" w:space="0" w:color="auto"/>
                                                                <w:bottom w:val="none" w:sz="0" w:space="0" w:color="auto"/>
                                                                <w:right w:val="none" w:sz="0" w:space="0" w:color="auto"/>
                                                              </w:divBdr>
                                                              <w:divsChild>
                                                                <w:div w:id="1981299546">
                                                                  <w:marLeft w:val="0"/>
                                                                  <w:marRight w:val="0"/>
                                                                  <w:marTop w:val="0"/>
                                                                  <w:marBottom w:val="0"/>
                                                                  <w:divBdr>
                                                                    <w:top w:val="none" w:sz="0" w:space="0" w:color="auto"/>
                                                                    <w:left w:val="none" w:sz="0" w:space="0" w:color="auto"/>
                                                                    <w:bottom w:val="none" w:sz="0" w:space="0" w:color="auto"/>
                                                                    <w:right w:val="none" w:sz="0" w:space="0" w:color="auto"/>
                                                                  </w:divBdr>
                                                                  <w:divsChild>
                                                                    <w:div w:id="1908759768">
                                                                      <w:marLeft w:val="0"/>
                                                                      <w:marRight w:val="0"/>
                                                                      <w:marTop w:val="0"/>
                                                                      <w:marBottom w:val="0"/>
                                                                      <w:divBdr>
                                                                        <w:top w:val="none" w:sz="0" w:space="0" w:color="auto"/>
                                                                        <w:left w:val="none" w:sz="0" w:space="0" w:color="auto"/>
                                                                        <w:bottom w:val="none" w:sz="0" w:space="0" w:color="auto"/>
                                                                        <w:right w:val="none" w:sz="0" w:space="0" w:color="auto"/>
                                                                      </w:divBdr>
                                                                      <w:divsChild>
                                                                        <w:div w:id="1564558931">
                                                                          <w:marLeft w:val="0"/>
                                                                          <w:marRight w:val="0"/>
                                                                          <w:marTop w:val="0"/>
                                                                          <w:marBottom w:val="0"/>
                                                                          <w:divBdr>
                                                                            <w:top w:val="none" w:sz="0" w:space="0" w:color="auto"/>
                                                                            <w:left w:val="none" w:sz="0" w:space="0" w:color="auto"/>
                                                                            <w:bottom w:val="none" w:sz="0" w:space="0" w:color="auto"/>
                                                                            <w:right w:val="none" w:sz="0" w:space="0" w:color="auto"/>
                                                                          </w:divBdr>
                                                                          <w:divsChild>
                                                                            <w:div w:id="1558472327">
                                                                              <w:marLeft w:val="0"/>
                                                                              <w:marRight w:val="0"/>
                                                                              <w:marTop w:val="0"/>
                                                                              <w:marBottom w:val="0"/>
                                                                              <w:divBdr>
                                                                                <w:top w:val="none" w:sz="0" w:space="0" w:color="auto"/>
                                                                                <w:left w:val="none" w:sz="0" w:space="0" w:color="auto"/>
                                                                                <w:bottom w:val="none" w:sz="0" w:space="0" w:color="auto"/>
                                                                                <w:right w:val="none" w:sz="0" w:space="0" w:color="auto"/>
                                                                              </w:divBdr>
                                                                              <w:divsChild>
                                                                                <w:div w:id="1038701079">
                                                                                  <w:marLeft w:val="0"/>
                                                                                  <w:marRight w:val="0"/>
                                                                                  <w:marTop w:val="0"/>
                                                                                  <w:marBottom w:val="0"/>
                                                                                  <w:divBdr>
                                                                                    <w:top w:val="none" w:sz="0" w:space="0" w:color="auto"/>
                                                                                    <w:left w:val="none" w:sz="0" w:space="0" w:color="auto"/>
                                                                                    <w:bottom w:val="none" w:sz="0" w:space="0" w:color="auto"/>
                                                                                    <w:right w:val="none" w:sz="0" w:space="0" w:color="auto"/>
                                                                                  </w:divBdr>
                                                                                  <w:divsChild>
                                                                                    <w:div w:id="1021857953">
                                                                                      <w:marLeft w:val="0"/>
                                                                                      <w:marRight w:val="0"/>
                                                                                      <w:marTop w:val="0"/>
                                                                                      <w:marBottom w:val="0"/>
                                                                                      <w:divBdr>
                                                                                        <w:top w:val="none" w:sz="0" w:space="0" w:color="auto"/>
                                                                                        <w:left w:val="none" w:sz="0" w:space="0" w:color="auto"/>
                                                                                        <w:bottom w:val="none" w:sz="0" w:space="0" w:color="auto"/>
                                                                                        <w:right w:val="none" w:sz="0" w:space="0" w:color="auto"/>
                                                                                      </w:divBdr>
                                                                                      <w:divsChild>
                                                                                        <w:div w:id="1480732487">
                                                                                          <w:marLeft w:val="0"/>
                                                                                          <w:marRight w:val="0"/>
                                                                                          <w:marTop w:val="0"/>
                                                                                          <w:marBottom w:val="0"/>
                                                                                          <w:divBdr>
                                                                                            <w:top w:val="none" w:sz="0" w:space="0" w:color="auto"/>
                                                                                            <w:left w:val="none" w:sz="0" w:space="0" w:color="auto"/>
                                                                                            <w:bottom w:val="none" w:sz="0" w:space="0" w:color="auto"/>
                                                                                            <w:right w:val="none" w:sz="0" w:space="0" w:color="auto"/>
                                                                                          </w:divBdr>
                                                                                          <w:divsChild>
                                                                                            <w:div w:id="697699161">
                                                                                              <w:marLeft w:val="0"/>
                                                                                              <w:marRight w:val="0"/>
                                                                                              <w:marTop w:val="0"/>
                                                                                              <w:marBottom w:val="0"/>
                                                                                              <w:divBdr>
                                                                                                <w:top w:val="none" w:sz="0" w:space="0" w:color="auto"/>
                                                                                                <w:left w:val="none" w:sz="0" w:space="0" w:color="auto"/>
                                                                                                <w:bottom w:val="none" w:sz="0" w:space="0" w:color="auto"/>
                                                                                                <w:right w:val="none" w:sz="0" w:space="0" w:color="auto"/>
                                                                                              </w:divBdr>
                                                                                              <w:divsChild>
                                                                                                <w:div w:id="514883430">
                                                                                                  <w:marLeft w:val="0"/>
                                                                                                  <w:marRight w:val="0"/>
                                                                                                  <w:marTop w:val="0"/>
                                                                                                  <w:marBottom w:val="0"/>
                                                                                                  <w:divBdr>
                                                                                                    <w:top w:val="none" w:sz="0" w:space="0" w:color="auto"/>
                                                                                                    <w:left w:val="none" w:sz="0" w:space="0" w:color="auto"/>
                                                                                                    <w:bottom w:val="none" w:sz="0" w:space="0" w:color="auto"/>
                                                                                                    <w:right w:val="none" w:sz="0" w:space="0" w:color="auto"/>
                                                                                                  </w:divBdr>
                                                                                                  <w:divsChild>
                                                                                                    <w:div w:id="748767084">
                                                                                                      <w:marLeft w:val="0"/>
                                                                                                      <w:marRight w:val="0"/>
                                                                                                      <w:marTop w:val="0"/>
                                                                                                      <w:marBottom w:val="0"/>
                                                                                                      <w:divBdr>
                                                                                                        <w:top w:val="none" w:sz="0" w:space="0" w:color="auto"/>
                                                                                                        <w:left w:val="none" w:sz="0" w:space="0" w:color="auto"/>
                                                                                                        <w:bottom w:val="none" w:sz="0" w:space="0" w:color="auto"/>
                                                                                                        <w:right w:val="none" w:sz="0" w:space="0" w:color="auto"/>
                                                                                                      </w:divBdr>
                                                                                                      <w:divsChild>
                                                                                                        <w:div w:id="89276405">
                                                                                                          <w:marLeft w:val="0"/>
                                                                                                          <w:marRight w:val="0"/>
                                                                                                          <w:marTop w:val="0"/>
                                                                                                          <w:marBottom w:val="0"/>
                                                                                                          <w:divBdr>
                                                                                                            <w:top w:val="none" w:sz="0" w:space="0" w:color="auto"/>
                                                                                                            <w:left w:val="none" w:sz="0" w:space="0" w:color="auto"/>
                                                                                                            <w:bottom w:val="none" w:sz="0" w:space="0" w:color="auto"/>
                                                                                                            <w:right w:val="none" w:sz="0" w:space="0" w:color="auto"/>
                                                                                                          </w:divBdr>
                                                                                                          <w:divsChild>
                                                                                                            <w:div w:id="1432697964">
                                                                                                              <w:marLeft w:val="0"/>
                                                                                                              <w:marRight w:val="0"/>
                                                                                                              <w:marTop w:val="0"/>
                                                                                                              <w:marBottom w:val="0"/>
                                                                                                              <w:divBdr>
                                                                                                                <w:top w:val="none" w:sz="0" w:space="0" w:color="auto"/>
                                                                                                                <w:left w:val="none" w:sz="0" w:space="0" w:color="auto"/>
                                                                                                                <w:bottom w:val="none" w:sz="0" w:space="0" w:color="auto"/>
                                                                                                                <w:right w:val="none" w:sz="0" w:space="0" w:color="auto"/>
                                                                                                              </w:divBdr>
                                                                                                              <w:divsChild>
                                                                                                                <w:div w:id="387414440">
                                                                                                                  <w:marLeft w:val="0"/>
                                                                                                                  <w:marRight w:val="0"/>
                                                                                                                  <w:marTop w:val="0"/>
                                                                                                                  <w:marBottom w:val="0"/>
                                                                                                                  <w:divBdr>
                                                                                                                    <w:top w:val="none" w:sz="0" w:space="0" w:color="auto"/>
                                                                                                                    <w:left w:val="none" w:sz="0" w:space="0" w:color="auto"/>
                                                                                                                    <w:bottom w:val="none" w:sz="0" w:space="0" w:color="auto"/>
                                                                                                                    <w:right w:val="none" w:sz="0" w:space="0" w:color="auto"/>
                                                                                                                  </w:divBdr>
                                                                                                                  <w:divsChild>
                                                                                                                    <w:div w:id="1390303519">
                                                                                                                      <w:marLeft w:val="0"/>
                                                                                                                      <w:marRight w:val="0"/>
                                                                                                                      <w:marTop w:val="0"/>
                                                                                                                      <w:marBottom w:val="0"/>
                                                                                                                      <w:divBdr>
                                                                                                                        <w:top w:val="none" w:sz="0" w:space="0" w:color="auto"/>
                                                                                                                        <w:left w:val="none" w:sz="0" w:space="0" w:color="auto"/>
                                                                                                                        <w:bottom w:val="none" w:sz="0" w:space="0" w:color="auto"/>
                                                                                                                        <w:right w:val="none" w:sz="0" w:space="0" w:color="auto"/>
                                                                                                                      </w:divBdr>
                                                                                                                      <w:divsChild>
                                                                                                                        <w:div w:id="1646541783">
                                                                                                                          <w:marLeft w:val="0"/>
                                                                                                                          <w:marRight w:val="0"/>
                                                                                                                          <w:marTop w:val="0"/>
                                                                                                                          <w:marBottom w:val="0"/>
                                                                                                                          <w:divBdr>
                                                                                                                            <w:top w:val="none" w:sz="0" w:space="0" w:color="auto"/>
                                                                                                                            <w:left w:val="none" w:sz="0" w:space="0" w:color="auto"/>
                                                                                                                            <w:bottom w:val="none" w:sz="0" w:space="0" w:color="auto"/>
                                                                                                                            <w:right w:val="none" w:sz="0" w:space="0" w:color="auto"/>
                                                                                                                          </w:divBdr>
                                                                                                                          <w:divsChild>
                                                                                                                            <w:div w:id="444203624">
                                                                                                                              <w:marLeft w:val="0"/>
                                                                                                                              <w:marRight w:val="0"/>
                                                                                                                              <w:marTop w:val="0"/>
                                                                                                                              <w:marBottom w:val="0"/>
                                                                                                                              <w:divBdr>
                                                                                                                                <w:top w:val="none" w:sz="0" w:space="0" w:color="auto"/>
                                                                                                                                <w:left w:val="none" w:sz="0" w:space="0" w:color="auto"/>
                                                                                                                                <w:bottom w:val="none" w:sz="0" w:space="0" w:color="auto"/>
                                                                                                                                <w:right w:val="none" w:sz="0" w:space="0" w:color="auto"/>
                                                                                                                              </w:divBdr>
                                                                                                                              <w:divsChild>
                                                                                                                                <w:div w:id="766389976">
                                                                                                                                  <w:marLeft w:val="0"/>
                                                                                                                                  <w:marRight w:val="0"/>
                                                                                                                                  <w:marTop w:val="0"/>
                                                                                                                                  <w:marBottom w:val="0"/>
                                                                                                                                  <w:divBdr>
                                                                                                                                    <w:top w:val="none" w:sz="0" w:space="0" w:color="auto"/>
                                                                                                                                    <w:left w:val="none" w:sz="0" w:space="0" w:color="auto"/>
                                                                                                                                    <w:bottom w:val="none" w:sz="0" w:space="0" w:color="auto"/>
                                                                                                                                    <w:right w:val="none" w:sz="0" w:space="0" w:color="auto"/>
                                                                                                                                  </w:divBdr>
                                                                                                                                  <w:divsChild>
                                                                                                                                    <w:div w:id="2002077098">
                                                                                                                                      <w:marLeft w:val="0"/>
                                                                                                                                      <w:marRight w:val="0"/>
                                                                                                                                      <w:marTop w:val="0"/>
                                                                                                                                      <w:marBottom w:val="0"/>
                                                                                                                                      <w:divBdr>
                                                                                                                                        <w:top w:val="none" w:sz="0" w:space="0" w:color="auto"/>
                                                                                                                                        <w:left w:val="none" w:sz="0" w:space="0" w:color="auto"/>
                                                                                                                                        <w:bottom w:val="none" w:sz="0" w:space="0" w:color="auto"/>
                                                                                                                                        <w:right w:val="none" w:sz="0" w:space="0" w:color="auto"/>
                                                                                                                                      </w:divBdr>
                                                                                                                                      <w:divsChild>
                                                                                                                                        <w:div w:id="1565028299">
                                                                                                                                          <w:marLeft w:val="0"/>
                                                                                                                                          <w:marRight w:val="0"/>
                                                                                                                                          <w:marTop w:val="0"/>
                                                                                                                                          <w:marBottom w:val="0"/>
                                                                                                                                          <w:divBdr>
                                                                                                                                            <w:top w:val="none" w:sz="0" w:space="0" w:color="auto"/>
                                                                                                                                            <w:left w:val="none" w:sz="0" w:space="0" w:color="auto"/>
                                                                                                                                            <w:bottom w:val="none" w:sz="0" w:space="0" w:color="auto"/>
                                                                                                                                            <w:right w:val="none" w:sz="0" w:space="0" w:color="auto"/>
                                                                                                                                          </w:divBdr>
                                                                                                                                          <w:divsChild>
                                                                                                                                            <w:div w:id="1385332517">
                                                                                                                                              <w:marLeft w:val="0"/>
                                                                                                                                              <w:marRight w:val="0"/>
                                                                                                                                              <w:marTop w:val="0"/>
                                                                                                                                              <w:marBottom w:val="0"/>
                                                                                                                                              <w:divBdr>
                                                                                                                                                <w:top w:val="none" w:sz="0" w:space="0" w:color="auto"/>
                                                                                                                                                <w:left w:val="none" w:sz="0" w:space="0" w:color="auto"/>
                                                                                                                                                <w:bottom w:val="none" w:sz="0" w:space="0" w:color="auto"/>
                                                                                                                                                <w:right w:val="none" w:sz="0" w:space="0" w:color="auto"/>
                                                                                                                                              </w:divBdr>
                                                                                                                                              <w:divsChild>
                                                                                                                                                <w:div w:id="125316555">
                                                                                                                                                  <w:marLeft w:val="0"/>
                                                                                                                                                  <w:marRight w:val="0"/>
                                                                                                                                                  <w:marTop w:val="0"/>
                                                                                                                                                  <w:marBottom w:val="0"/>
                                                                                                                                                  <w:divBdr>
                                                                                                                                                    <w:top w:val="none" w:sz="0" w:space="0" w:color="auto"/>
                                                                                                                                                    <w:left w:val="none" w:sz="0" w:space="0" w:color="auto"/>
                                                                                                                                                    <w:bottom w:val="none" w:sz="0" w:space="0" w:color="auto"/>
                                                                                                                                                    <w:right w:val="none" w:sz="0" w:space="0" w:color="auto"/>
                                                                                                                                                  </w:divBdr>
                                                                                                                                                  <w:divsChild>
                                                                                                                                                    <w:div w:id="2026788884">
                                                                                                                                                      <w:marLeft w:val="0"/>
                                                                                                                                                      <w:marRight w:val="0"/>
                                                                                                                                                      <w:marTop w:val="0"/>
                                                                                                                                                      <w:marBottom w:val="0"/>
                                                                                                                                                      <w:divBdr>
                                                                                                                                                        <w:top w:val="none" w:sz="0" w:space="0" w:color="auto"/>
                                                                                                                                                        <w:left w:val="none" w:sz="0" w:space="0" w:color="auto"/>
                                                                                                                                                        <w:bottom w:val="none" w:sz="0" w:space="0" w:color="auto"/>
                                                                                                                                                        <w:right w:val="none" w:sz="0" w:space="0" w:color="auto"/>
                                                                                                                                                      </w:divBdr>
                                                                                                                                                      <w:divsChild>
                                                                                                                                                        <w:div w:id="1729765671">
                                                                                                                                                          <w:marLeft w:val="0"/>
                                                                                                                                                          <w:marRight w:val="0"/>
                                                                                                                                                          <w:marTop w:val="0"/>
                                                                                                                                                          <w:marBottom w:val="0"/>
                                                                                                                                                          <w:divBdr>
                                                                                                                                                            <w:top w:val="none" w:sz="0" w:space="0" w:color="auto"/>
                                                                                                                                                            <w:left w:val="none" w:sz="0" w:space="0" w:color="auto"/>
                                                                                                                                                            <w:bottom w:val="none" w:sz="0" w:space="0" w:color="auto"/>
                                                                                                                                                            <w:right w:val="none" w:sz="0" w:space="0" w:color="auto"/>
                                                                                                                                                          </w:divBdr>
                                                                                                                                                          <w:divsChild>
                                                                                                                                                            <w:div w:id="1282953608">
                                                                                                                                                              <w:marLeft w:val="0"/>
                                                                                                                                                              <w:marRight w:val="0"/>
                                                                                                                                                              <w:marTop w:val="0"/>
                                                                                                                                                              <w:marBottom w:val="0"/>
                                                                                                                                                              <w:divBdr>
                                                                                                                                                                <w:top w:val="none" w:sz="0" w:space="0" w:color="auto"/>
                                                                                                                                                                <w:left w:val="none" w:sz="0" w:space="0" w:color="auto"/>
                                                                                                                                                                <w:bottom w:val="none" w:sz="0" w:space="0" w:color="auto"/>
                                                                                                                                                                <w:right w:val="none" w:sz="0" w:space="0" w:color="auto"/>
                                                                                                                                                              </w:divBdr>
                                                                                                                                                              <w:divsChild>
                                                                                                                                                                <w:div w:id="1947615996">
                                                                                                                                                                  <w:marLeft w:val="0"/>
                                                                                                                                                                  <w:marRight w:val="0"/>
                                                                                                                                                                  <w:marTop w:val="0"/>
                                                                                                                                                                  <w:marBottom w:val="0"/>
                                                                                                                                                                  <w:divBdr>
                                                                                                                                                                    <w:top w:val="none" w:sz="0" w:space="0" w:color="auto"/>
                                                                                                                                                                    <w:left w:val="none" w:sz="0" w:space="0" w:color="auto"/>
                                                                                                                                                                    <w:bottom w:val="none" w:sz="0" w:space="0" w:color="auto"/>
                                                                                                                                                                    <w:right w:val="none" w:sz="0" w:space="0" w:color="auto"/>
                                                                                                                                                                  </w:divBdr>
                                                                                                                                                                  <w:divsChild>
                                                                                                                                                                    <w:div w:id="1198080117">
                                                                                                                                                                      <w:marLeft w:val="0"/>
                                                                                                                                                                      <w:marRight w:val="0"/>
                                                                                                                                                                      <w:marTop w:val="0"/>
                                                                                                                                                                      <w:marBottom w:val="0"/>
                                                                                                                                                                      <w:divBdr>
                                                                                                                                                                        <w:top w:val="none" w:sz="0" w:space="0" w:color="auto"/>
                                                                                                                                                                        <w:left w:val="none" w:sz="0" w:space="0" w:color="auto"/>
                                                                                                                                                                        <w:bottom w:val="none" w:sz="0" w:space="0" w:color="auto"/>
                                                                                                                                                                        <w:right w:val="none" w:sz="0" w:space="0" w:color="auto"/>
                                                                                                                                                                      </w:divBdr>
                                                                                                                                                                      <w:divsChild>
                                                                                                                                                                        <w:div w:id="1515194911">
                                                                                                                                                                          <w:marLeft w:val="0"/>
                                                                                                                                                                          <w:marRight w:val="0"/>
                                                                                                                                                                          <w:marTop w:val="0"/>
                                                                                                                                                                          <w:marBottom w:val="0"/>
                                                                                                                                                                          <w:divBdr>
                                                                                                                                                                            <w:top w:val="none" w:sz="0" w:space="0" w:color="auto"/>
                                                                                                                                                                            <w:left w:val="none" w:sz="0" w:space="0" w:color="auto"/>
                                                                                                                                                                            <w:bottom w:val="none" w:sz="0" w:space="0" w:color="auto"/>
                                                                                                                                                                            <w:right w:val="none" w:sz="0" w:space="0" w:color="auto"/>
                                                                                                                                                                          </w:divBdr>
                                                                                                                                                                          <w:divsChild>
                                                                                                                                                                            <w:div w:id="120922433">
                                                                                                                                                                              <w:marLeft w:val="0"/>
                                                                                                                                                                              <w:marRight w:val="0"/>
                                                                                                                                                                              <w:marTop w:val="0"/>
                                                                                                                                                                              <w:marBottom w:val="0"/>
                                                                                                                                                                              <w:divBdr>
                                                                                                                                                                                <w:top w:val="none" w:sz="0" w:space="0" w:color="auto"/>
                                                                                                                                                                                <w:left w:val="none" w:sz="0" w:space="0" w:color="auto"/>
                                                                                                                                                                                <w:bottom w:val="none" w:sz="0" w:space="0" w:color="auto"/>
                                                                                                                                                                                <w:right w:val="none" w:sz="0" w:space="0" w:color="auto"/>
                                                                                                                                                                              </w:divBdr>
                                                                                                                                                                              <w:divsChild>
                                                                                                                                                                                <w:div w:id="523639867">
                                                                                                                                                                                  <w:marLeft w:val="0"/>
                                                                                                                                                                                  <w:marRight w:val="0"/>
                                                                                                                                                                                  <w:marTop w:val="0"/>
                                                                                                                                                                                  <w:marBottom w:val="0"/>
                                                                                                                                                                                  <w:divBdr>
                                                                                                                                                                                    <w:top w:val="none" w:sz="0" w:space="0" w:color="auto"/>
                                                                                                                                                                                    <w:left w:val="none" w:sz="0" w:space="0" w:color="auto"/>
                                                                                                                                                                                    <w:bottom w:val="none" w:sz="0" w:space="0" w:color="auto"/>
                                                                                                                                                                                    <w:right w:val="none" w:sz="0" w:space="0" w:color="auto"/>
                                                                                                                                                                                  </w:divBdr>
                                                                                                                                                                                  <w:divsChild>
                                                                                                                                                                                    <w:div w:id="2089038152">
                                                                                                                                                                                      <w:marLeft w:val="0"/>
                                                                                                                                                                                      <w:marRight w:val="0"/>
                                                                                                                                                                                      <w:marTop w:val="0"/>
                                                                                                                                                                                      <w:marBottom w:val="0"/>
                                                                                                                                                                                      <w:divBdr>
                                                                                                                                                                                        <w:top w:val="none" w:sz="0" w:space="0" w:color="auto"/>
                                                                                                                                                                                        <w:left w:val="none" w:sz="0" w:space="0" w:color="auto"/>
                                                                                                                                                                                        <w:bottom w:val="none" w:sz="0" w:space="0" w:color="auto"/>
                                                                                                                                                                                        <w:right w:val="none" w:sz="0" w:space="0" w:color="auto"/>
                                                                                                                                                                                      </w:divBdr>
                                                                                                                                                                                      <w:divsChild>
                                                                                                                                                                                        <w:div w:id="242758259">
                                                                                                                                                                                          <w:marLeft w:val="0"/>
                                                                                                                                                                                          <w:marRight w:val="0"/>
                                                                                                                                                                                          <w:marTop w:val="0"/>
                                                                                                                                                                                          <w:marBottom w:val="0"/>
                                                                                                                                                                                          <w:divBdr>
                                                                                                                                                                                            <w:top w:val="none" w:sz="0" w:space="0" w:color="auto"/>
                                                                                                                                                                                            <w:left w:val="none" w:sz="0" w:space="0" w:color="auto"/>
                                                                                                                                                                                            <w:bottom w:val="none" w:sz="0" w:space="0" w:color="auto"/>
                                                                                                                                                                                            <w:right w:val="none" w:sz="0" w:space="0" w:color="auto"/>
                                                                                                                                                                                          </w:divBdr>
                                                                                                                                                                                          <w:divsChild>
                                                                                                                                                                                            <w:div w:id="1045832523">
                                                                                                                                                                                              <w:marLeft w:val="0"/>
                                                                                                                                                                                              <w:marRight w:val="0"/>
                                                                                                                                                                                              <w:marTop w:val="0"/>
                                                                                                                                                                                              <w:marBottom w:val="0"/>
                                                                                                                                                                                              <w:divBdr>
                                                                                                                                                                                                <w:top w:val="none" w:sz="0" w:space="0" w:color="auto"/>
                                                                                                                                                                                                <w:left w:val="none" w:sz="0" w:space="0" w:color="auto"/>
                                                                                                                                                                                                <w:bottom w:val="none" w:sz="0" w:space="0" w:color="auto"/>
                                                                                                                                                                                                <w:right w:val="none" w:sz="0" w:space="0" w:color="auto"/>
                                                                                                                                                                                              </w:divBdr>
                                                                                                                                                                                              <w:divsChild>
                                                                                                                                                                                                <w:div w:id="1389260312">
                                                                                                                                                                                                  <w:marLeft w:val="0"/>
                                                                                                                                                                                                  <w:marRight w:val="0"/>
                                                                                                                                                                                                  <w:marTop w:val="0"/>
                                                                                                                                                                                                  <w:marBottom w:val="0"/>
                                                                                                                                                                                                  <w:divBdr>
                                                                                                                                                                                                    <w:top w:val="none" w:sz="0" w:space="0" w:color="auto"/>
                                                                                                                                                                                                    <w:left w:val="none" w:sz="0" w:space="0" w:color="auto"/>
                                                                                                                                                                                                    <w:bottom w:val="none" w:sz="0" w:space="0" w:color="auto"/>
                                                                                                                                                                                                    <w:right w:val="none" w:sz="0" w:space="0" w:color="auto"/>
                                                                                                                                                                                                  </w:divBdr>
                                                                                                                                                                                                  <w:divsChild>
                                                                                                                                                                                                    <w:div w:id="747465661">
                                                                                                                                                                                                      <w:marLeft w:val="0"/>
                                                                                                                                                                                                      <w:marRight w:val="0"/>
                                                                                                                                                                                                      <w:marTop w:val="0"/>
                                                                                                                                                                                                      <w:marBottom w:val="0"/>
                                                                                                                                                                                                      <w:divBdr>
                                                                                                                                                                                                        <w:top w:val="none" w:sz="0" w:space="0" w:color="auto"/>
                                                                                                                                                                                                        <w:left w:val="none" w:sz="0" w:space="0" w:color="auto"/>
                                                                                                                                                                                                        <w:bottom w:val="none" w:sz="0" w:space="0" w:color="auto"/>
                                                                                                                                                                                                        <w:right w:val="none" w:sz="0" w:space="0" w:color="auto"/>
                                                                                                                                                                                                      </w:divBdr>
                                                                                                                                                                                                      <w:divsChild>
                                                                                                                                                                                                        <w:div w:id="257446435">
                                                                                                                                                                                                          <w:marLeft w:val="0"/>
                                                                                                                                                                                                          <w:marRight w:val="0"/>
                                                                                                                                                                                                          <w:marTop w:val="0"/>
                                                                                                                                                                                                          <w:marBottom w:val="0"/>
                                                                                                                                                                                                          <w:divBdr>
                                                                                                                                                                                                            <w:top w:val="none" w:sz="0" w:space="0" w:color="auto"/>
                                                                                                                                                                                                            <w:left w:val="none" w:sz="0" w:space="0" w:color="auto"/>
                                                                                                                                                                                                            <w:bottom w:val="none" w:sz="0" w:space="0" w:color="auto"/>
                                                                                                                                                                                                            <w:right w:val="none" w:sz="0" w:space="0" w:color="auto"/>
                                                                                                                                                                                                          </w:divBdr>
                                                                                                                                                                                                          <w:divsChild>
                                                                                                                                                                                                            <w:div w:id="543635634">
                                                                                                                                                                                                              <w:marLeft w:val="0"/>
                                                                                                                                                                                                              <w:marRight w:val="0"/>
                                                                                                                                                                                                              <w:marTop w:val="0"/>
                                                                                                                                                                                                              <w:marBottom w:val="0"/>
                                                                                                                                                                                                              <w:divBdr>
                                                                                                                                                                                                                <w:top w:val="none" w:sz="0" w:space="0" w:color="auto"/>
                                                                                                                                                                                                                <w:left w:val="none" w:sz="0" w:space="0" w:color="auto"/>
                                                                                                                                                                                                                <w:bottom w:val="none" w:sz="0" w:space="0" w:color="auto"/>
                                                                                                                                                                                                                <w:right w:val="none" w:sz="0" w:space="0" w:color="auto"/>
                                                                                                                                                                                                              </w:divBdr>
                                                                                                                                                                                                              <w:divsChild>
                                                                                                                                                                                                                <w:div w:id="715131432">
                                                                                                                                                                                                                  <w:marLeft w:val="0"/>
                                                                                                                                                                                                                  <w:marRight w:val="0"/>
                                                                                                                                                                                                                  <w:marTop w:val="0"/>
                                                                                                                                                                                                                  <w:marBottom w:val="0"/>
                                                                                                                                                                                                                  <w:divBdr>
                                                                                                                                                                                                                    <w:top w:val="none" w:sz="0" w:space="0" w:color="auto"/>
                                                                                                                                                                                                                    <w:left w:val="none" w:sz="0" w:space="0" w:color="auto"/>
                                                                                                                                                                                                                    <w:bottom w:val="none" w:sz="0" w:space="0" w:color="auto"/>
                                                                                                                                                                                                                    <w:right w:val="none" w:sz="0" w:space="0" w:color="auto"/>
                                                                                                                                                                                                                  </w:divBdr>
                                                                                                                                                                                                                  <w:divsChild>
                                                                                                                                                                                                                    <w:div w:id="1253515451">
                                                                                                                                                                                                                      <w:marLeft w:val="0"/>
                                                                                                                                                                                                                      <w:marRight w:val="0"/>
                                                                                                                                                                                                                      <w:marTop w:val="0"/>
                                                                                                                                                                                                                      <w:marBottom w:val="0"/>
                                                                                                                                                                                                                      <w:divBdr>
                                                                                                                                                                                                                        <w:top w:val="none" w:sz="0" w:space="0" w:color="auto"/>
                                                                                                                                                                                                                        <w:left w:val="none" w:sz="0" w:space="0" w:color="auto"/>
                                                                                                                                                                                                                        <w:bottom w:val="none" w:sz="0" w:space="0" w:color="auto"/>
                                                                                                                                                                                                                        <w:right w:val="none" w:sz="0" w:space="0" w:color="auto"/>
                                                                                                                                                                                                                      </w:divBdr>
                                                                                                                                                                                                                      <w:divsChild>
                                                                                                                                                                                                                        <w:div w:id="301927603">
                                                                                                                                                                                                                          <w:marLeft w:val="0"/>
                                                                                                                                                                                                                          <w:marRight w:val="0"/>
                                                                                                                                                                                                                          <w:marTop w:val="0"/>
                                                                                                                                                                                                                          <w:marBottom w:val="0"/>
                                                                                                                                                                                                                          <w:divBdr>
                                                                                                                                                                                                                            <w:top w:val="none" w:sz="0" w:space="0" w:color="auto"/>
                                                                                                                                                                                                                            <w:left w:val="none" w:sz="0" w:space="0" w:color="auto"/>
                                                                                                                                                                                                                            <w:bottom w:val="none" w:sz="0" w:space="0" w:color="auto"/>
                                                                                                                                                                                                                            <w:right w:val="none" w:sz="0" w:space="0" w:color="auto"/>
                                                                                                                                                                                                                          </w:divBdr>
                                                                                                                                                                                                                          <w:divsChild>
                                                                                                                                                                                                                            <w:div w:id="1830973795">
                                                                                                                                                                                                                              <w:marLeft w:val="0"/>
                                                                                                                                                                                                                              <w:marRight w:val="0"/>
                                                                                                                                                                                                                              <w:marTop w:val="0"/>
                                                                                                                                                                                                                              <w:marBottom w:val="0"/>
                                                                                                                                                                                                                              <w:divBdr>
                                                                                                                                                                                                                                <w:top w:val="none" w:sz="0" w:space="0" w:color="auto"/>
                                                                                                                                                                                                                                <w:left w:val="none" w:sz="0" w:space="0" w:color="auto"/>
                                                                                                                                                                                                                                <w:bottom w:val="none" w:sz="0" w:space="0" w:color="auto"/>
                                                                                                                                                                                                                                <w:right w:val="none" w:sz="0" w:space="0" w:color="auto"/>
                                                                                                                                                                                                                              </w:divBdr>
                                                                                                                                                                                                                              <w:divsChild>
                                                                                                                                                                                                                                <w:div w:id="210307609">
                                                                                                                                                                                                                                  <w:marLeft w:val="0"/>
                                                                                                                                                                                                                                  <w:marRight w:val="0"/>
                                                                                                                                                                                                                                  <w:marTop w:val="0"/>
                                                                                                                                                                                                                                  <w:marBottom w:val="0"/>
                                                                                                                                                                                                                                  <w:divBdr>
                                                                                                                                                                                                                                    <w:top w:val="none" w:sz="0" w:space="0" w:color="auto"/>
                                                                                                                                                                                                                                    <w:left w:val="none" w:sz="0" w:space="0" w:color="auto"/>
                                                                                                                                                                                                                                    <w:bottom w:val="none" w:sz="0" w:space="0" w:color="auto"/>
                                                                                                                                                                                                                                    <w:right w:val="none" w:sz="0" w:space="0" w:color="auto"/>
                                                                                                                                                                                                                                  </w:divBdr>
                                                                                                                                                                                                                                  <w:divsChild>
                                                                                                                                                                                                                                    <w:div w:id="1898858515">
                                                                                                                                                                                                                                      <w:marLeft w:val="0"/>
                                                                                                                                                                                                                                      <w:marRight w:val="0"/>
                                                                                                                                                                                                                                      <w:marTop w:val="0"/>
                                                                                                                                                                                                                                      <w:marBottom w:val="0"/>
                                                                                                                                                                                                                                      <w:divBdr>
                                                                                                                                                                                                                                        <w:top w:val="none" w:sz="0" w:space="0" w:color="auto"/>
                                                                                                                                                                                                                                        <w:left w:val="none" w:sz="0" w:space="0" w:color="auto"/>
                                                                                                                                                                                                                                        <w:bottom w:val="none" w:sz="0" w:space="0" w:color="auto"/>
                                                                                                                                                                                                                                        <w:right w:val="none" w:sz="0" w:space="0" w:color="auto"/>
                                                                                                                                                                                                                                      </w:divBdr>
                                                                                                                                                                                                                                      <w:divsChild>
                                                                                                                                                                                                                                        <w:div w:id="869494217">
                                                                                                                                                                                                                                          <w:marLeft w:val="0"/>
                                                                                                                                                                                                                                          <w:marRight w:val="0"/>
                                                                                                                                                                                                                                          <w:marTop w:val="0"/>
                                                                                                                                                                                                                                          <w:marBottom w:val="0"/>
                                                                                                                                                                                                                                          <w:divBdr>
                                                                                                                                                                                                                                            <w:top w:val="none" w:sz="0" w:space="0" w:color="auto"/>
                                                                                                                                                                                                                                            <w:left w:val="none" w:sz="0" w:space="0" w:color="auto"/>
                                                                                                                                                                                                                                            <w:bottom w:val="none" w:sz="0" w:space="0" w:color="auto"/>
                                                                                                                                                                                                                                            <w:right w:val="none" w:sz="0" w:space="0" w:color="auto"/>
                                                                                                                                                                                                                                          </w:divBdr>
                                                                                                                                                                                                                                          <w:divsChild>
                                                                                                                                                                                                                                            <w:div w:id="1273391880">
                                                                                                                                                                                                                                              <w:marLeft w:val="0"/>
                                                                                                                                                                                                                                              <w:marRight w:val="0"/>
                                                                                                                                                                                                                                              <w:marTop w:val="0"/>
                                                                                                                                                                                                                                              <w:marBottom w:val="0"/>
                                                                                                                                                                                                                                              <w:divBdr>
                                                                                                                                                                                                                                                <w:top w:val="none" w:sz="0" w:space="0" w:color="auto"/>
                                                                                                                                                                                                                                                <w:left w:val="none" w:sz="0" w:space="0" w:color="auto"/>
                                                                                                                                                                                                                                                <w:bottom w:val="none" w:sz="0" w:space="0" w:color="auto"/>
                                                                                                                                                                                                                                                <w:right w:val="none" w:sz="0" w:space="0" w:color="auto"/>
                                                                                                                                                                                                                                              </w:divBdr>
                                                                                                                                                                                                                                              <w:divsChild>
                                                                                                                                                                                                                                                <w:div w:id="1350257297">
                                                                                                                                                                                                                                                  <w:marLeft w:val="0"/>
                                                                                                                                                                                                                                                  <w:marRight w:val="0"/>
                                                                                                                                                                                                                                                  <w:marTop w:val="0"/>
                                                                                                                                                                                                                                                  <w:marBottom w:val="0"/>
                                                                                                                                                                                                                                                  <w:divBdr>
                                                                                                                                                                                                                                                    <w:top w:val="none" w:sz="0" w:space="0" w:color="auto"/>
                                                                                                                                                                                                                                                    <w:left w:val="none" w:sz="0" w:space="0" w:color="auto"/>
                                                                                                                                                                                                                                                    <w:bottom w:val="none" w:sz="0" w:space="0" w:color="auto"/>
                                                                                                                                                                                                                                                    <w:right w:val="none" w:sz="0" w:space="0" w:color="auto"/>
                                                                                                                                                                                                                                                  </w:divBdr>
                                                                                                                                                                                                                                                  <w:divsChild>
                                                                                                                                                                                                                                                    <w:div w:id="1680229233">
                                                                                                                                                                                                                                                      <w:marLeft w:val="0"/>
                                                                                                                                                                                                                                                      <w:marRight w:val="0"/>
                                                                                                                                                                                                                                                      <w:marTop w:val="0"/>
                                                                                                                                                                                                                                                      <w:marBottom w:val="0"/>
                                                                                                                                                                                                                                                      <w:divBdr>
                                                                                                                                                                                                                                                        <w:top w:val="none" w:sz="0" w:space="0" w:color="auto"/>
                                                                                                                                                                                                                                                        <w:left w:val="none" w:sz="0" w:space="0" w:color="auto"/>
                                                                                                                                                                                                                                                        <w:bottom w:val="none" w:sz="0" w:space="0" w:color="auto"/>
                                                                                                                                                                                                                                                        <w:right w:val="none" w:sz="0" w:space="0" w:color="auto"/>
                                                                                                                                                                                                                                                      </w:divBdr>
                                                                                                                                                                                                                                                      <w:divsChild>
                                                                                                                                                                                                                                                        <w:div w:id="44263631">
                                                                                                                                                                                                                                                          <w:marLeft w:val="0"/>
                                                                                                                                                                                                                                                          <w:marRight w:val="0"/>
                                                                                                                                                                                                                                                          <w:marTop w:val="0"/>
                                                                                                                                                                                                                                                          <w:marBottom w:val="0"/>
                                                                                                                                                                                                                                                          <w:divBdr>
                                                                                                                                                                                                                                                            <w:top w:val="none" w:sz="0" w:space="0" w:color="auto"/>
                                                                                                                                                                                                                                                            <w:left w:val="none" w:sz="0" w:space="0" w:color="auto"/>
                                                                                                                                                                                                                                                            <w:bottom w:val="none" w:sz="0" w:space="0" w:color="auto"/>
                                                                                                                                                                                                                                                            <w:right w:val="none" w:sz="0" w:space="0" w:color="auto"/>
                                                                                                                                                                                                                                                          </w:divBdr>
                                                                                                                                                                                                                                                          <w:divsChild>
                                                                                                                                                                                                                                                            <w:div w:id="1463160236">
                                                                                                                                                                                                                                                              <w:marLeft w:val="0"/>
                                                                                                                                                                                                                                                              <w:marRight w:val="0"/>
                                                                                                                                                                                                                                                              <w:marTop w:val="0"/>
                                                                                                                                                                                                                                                              <w:marBottom w:val="0"/>
                                                                                                                                                                                                                                                              <w:divBdr>
                                                                                                                                                                                                                                                                <w:top w:val="none" w:sz="0" w:space="0" w:color="auto"/>
                                                                                                                                                                                                                                                                <w:left w:val="none" w:sz="0" w:space="0" w:color="auto"/>
                                                                                                                                                                                                                                                                <w:bottom w:val="none" w:sz="0" w:space="0" w:color="auto"/>
                                                                                                                                                                                                                                                                <w:right w:val="none" w:sz="0" w:space="0" w:color="auto"/>
                                                                                                                                                                                                                                                              </w:divBdr>
                                                                                                                                                                                                                                                              <w:divsChild>
                                                                                                                                                                                                                                                                <w:div w:id="391588983">
                                                                                                                                                                                                                                                                  <w:marLeft w:val="0"/>
                                                                                                                                                                                                                                                                  <w:marRight w:val="0"/>
                                                                                                                                                                                                                                                                  <w:marTop w:val="0"/>
                                                                                                                                                                                                                                                                  <w:marBottom w:val="0"/>
                                                                                                                                                                                                                                                                  <w:divBdr>
                                                                                                                                                                                                                                                                    <w:top w:val="none" w:sz="0" w:space="0" w:color="auto"/>
                                                                                                                                                                                                                                                                    <w:left w:val="none" w:sz="0" w:space="0" w:color="auto"/>
                                                                                                                                                                                                                                                                    <w:bottom w:val="none" w:sz="0" w:space="0" w:color="auto"/>
                                                                                                                                                                                                                                                                    <w:right w:val="none" w:sz="0" w:space="0" w:color="auto"/>
                                                                                                                                                                                                                                                                  </w:divBdr>
                                                                                                                                                                                                                                                                  <w:divsChild>
                                                                                                                                                                                                                                                                    <w:div w:id="612445758">
                                                                                                                                                                                                                                                                      <w:marLeft w:val="0"/>
                                                                                                                                                                                                                                                                      <w:marRight w:val="0"/>
                                                                                                                                                                                                                                                                      <w:marTop w:val="0"/>
                                                                                                                                                                                                                                                                      <w:marBottom w:val="0"/>
                                                                                                                                                                                                                                                                      <w:divBdr>
                                                                                                                                                                                                                                                                        <w:top w:val="none" w:sz="0" w:space="0" w:color="auto"/>
                                                                                                                                                                                                                                                                        <w:left w:val="none" w:sz="0" w:space="0" w:color="auto"/>
                                                                                                                                                                                                                                                                        <w:bottom w:val="none" w:sz="0" w:space="0" w:color="auto"/>
                                                                                                                                                                                                                                                                        <w:right w:val="none" w:sz="0" w:space="0" w:color="auto"/>
                                                                                                                                                                                                                                                                      </w:divBdr>
                                                                                                                                                                                                                                                                      <w:divsChild>
                                                                                                                                                                                                                                                                        <w:div w:id="1036927725">
                                                                                                                                                                                                                                                                          <w:marLeft w:val="0"/>
                                                                                                                                                                                                                                                                          <w:marRight w:val="0"/>
                                                                                                                                                                                                                                                                          <w:marTop w:val="0"/>
                                                                                                                                                                                                                                                                          <w:marBottom w:val="0"/>
                                                                                                                                                                                                                                                                          <w:divBdr>
                                                                                                                                                                                                                                                                            <w:top w:val="single" w:sz="4" w:space="1" w:color="auto"/>
                                                                                                                                                                                                                                                                            <w:left w:val="single" w:sz="4" w:space="4" w:color="auto"/>
                                                                                                                                                                                                                                                                            <w:bottom w:val="single" w:sz="4" w:space="1" w:color="auto"/>
                                                                                                                                                                                                                                                                            <w:right w:val="single" w:sz="4" w:space="0" w:color="auto"/>
                                                                                                                                                                                                                                                                          </w:divBdr>
                                                                                                                                                                                                                                                                        </w:div>
                                                                                                                                                                                                                                                                        <w:div w:id="1192300409">
                                                                                                                                                                                                                                                                          <w:marLeft w:val="0"/>
                                                                                                                                                                                                                                                                          <w:marRight w:val="0"/>
                                                                                                                                                                                                                                                                          <w:marTop w:val="0"/>
                                                                                                                                                                                                                                                                          <w:marBottom w:val="0"/>
                                                                                                                                                                                                                                                                          <w:divBdr>
                                                                                                                                                                                                                                                                            <w:top w:val="none" w:sz="0" w:space="0" w:color="auto"/>
                                                                                                                                                                                                                                                                            <w:left w:val="none" w:sz="0" w:space="0" w:color="auto"/>
                                                                                                                                                                                                                                                                            <w:bottom w:val="none" w:sz="0" w:space="0" w:color="auto"/>
                                                                                                                                                                                                                                                                            <w:right w:val="none" w:sz="0" w:space="0" w:color="auto"/>
                                                                                                                                                                                                                                                                          </w:divBdr>
                                                                                                                                                                                                                                                                          <w:divsChild>
                                                                                                                                                                                                                                                                            <w:div w:id="667438768">
                                                                                                                                                                                                                                                                              <w:marLeft w:val="0"/>
                                                                                                                                                                                                                                                                              <w:marRight w:val="0"/>
                                                                                                                                                                                                                                                                              <w:marTop w:val="0"/>
                                                                                                                                                                                                                                                                              <w:marBottom w:val="0"/>
                                                                                                                                                                                                                                                                              <w:divBdr>
                                                                                                                                                                                                                                                                                <w:top w:val="none" w:sz="0" w:space="0" w:color="auto"/>
                                                                                                                                                                                                                                                                                <w:left w:val="none" w:sz="0" w:space="0" w:color="auto"/>
                                                                                                                                                                                                                                                                                <w:bottom w:val="none" w:sz="0" w:space="0" w:color="auto"/>
                                                                                                                                                                                                                                                                                <w:right w:val="none" w:sz="0" w:space="0" w:color="auto"/>
                                                                                                                                                                                                                                                                              </w:divBdr>
                                                                                                                                                                                                                                                                              <w:divsChild>
                                                                                                                                                                                                                                                                                <w:div w:id="561209622">
                                                                                                                                                                                                                                                                                  <w:marLeft w:val="0"/>
                                                                                                                                                                                                                                                                                  <w:marRight w:val="0"/>
                                                                                                                                                                                                                                                                                  <w:marTop w:val="0"/>
                                                                                                                                                                                                                                                                                  <w:marBottom w:val="0"/>
                                                                                                                                                                                                                                                                                  <w:divBdr>
                                                                                                                                                                                                                                                                                    <w:top w:val="none" w:sz="0" w:space="0" w:color="auto"/>
                                                                                                                                                                                                                                                                                    <w:left w:val="none" w:sz="0" w:space="0" w:color="auto"/>
                                                                                                                                                                                                                                                                                    <w:bottom w:val="none" w:sz="0" w:space="0" w:color="auto"/>
                                                                                                                                                                                                                                                                                    <w:right w:val="none" w:sz="0" w:space="0" w:color="auto"/>
                                                                                                                                                                                                                                                                                  </w:divBdr>
                                                                                                                                                                                                                                                                                  <w:divsChild>
                                                                                                                                                                                                                                                                                    <w:div w:id="1131481066">
                                                                                                                                                                                                                                                                                      <w:marLeft w:val="0"/>
                                                                                                                                                                                                                                                                                      <w:marRight w:val="0"/>
                                                                                                                                                                                                                                                                                      <w:marTop w:val="0"/>
                                                                                                                                                                                                                                                                                      <w:marBottom w:val="0"/>
                                                                                                                                                                                                                                                                                      <w:divBdr>
                                                                                                                                                                                                                                                                                        <w:top w:val="none" w:sz="0" w:space="0" w:color="auto"/>
                                                                                                                                                                                                                                                                                        <w:left w:val="none" w:sz="0" w:space="0" w:color="auto"/>
                                                                                                                                                                                                                                                                                        <w:bottom w:val="none" w:sz="0" w:space="0" w:color="auto"/>
                                                                                                                                                                                                                                                                                        <w:right w:val="none" w:sz="0" w:space="0" w:color="auto"/>
                                                                                                                                                                                                                                                                                      </w:divBdr>
                                                                                                                                                                                                                                                                                      <w:divsChild>
                                                                                                                                                                                                                                                                                        <w:div w:id="238249502">
                                                                                                                                                                                                                                                                                          <w:marLeft w:val="0"/>
                                                                                                                                                                                                                                                                                          <w:marRight w:val="0"/>
                                                                                                                                                                                                                                                                                          <w:marTop w:val="0"/>
                                                                                                                                                                                                                                                                                          <w:marBottom w:val="0"/>
                                                                                                                                                                                                                                                                                          <w:divBdr>
                                                                                                                                                                                                                                                                                            <w:top w:val="none" w:sz="0" w:space="0" w:color="auto"/>
                                                                                                                                                                                                                                                                                            <w:left w:val="none" w:sz="0" w:space="0" w:color="auto"/>
                                                                                                                                                                                                                                                                                            <w:bottom w:val="none" w:sz="0" w:space="0" w:color="auto"/>
                                                                                                                                                                                                                                                                                            <w:right w:val="none" w:sz="0" w:space="0" w:color="auto"/>
                                                                                                                                                                                                                                                                                          </w:divBdr>
                                                                                                                                                                                                                                                                                          <w:divsChild>
                                                                                                                                                                                                                                                                                            <w:div w:id="421025979">
                                                                                                                                                                                                                                                                                              <w:marLeft w:val="0"/>
                                                                                                                                                                                                                                                                                              <w:marRight w:val="0"/>
                                                                                                                                                                                                                                                                                              <w:marTop w:val="0"/>
                                                                                                                                                                                                                                                                                              <w:marBottom w:val="0"/>
                                                                                                                                                                                                                                                                                              <w:divBdr>
                                                                                                                                                                                                                                                                                                <w:top w:val="none" w:sz="0" w:space="0" w:color="auto"/>
                                                                                                                                                                                                                                                                                                <w:left w:val="none" w:sz="0" w:space="0" w:color="auto"/>
                                                                                                                                                                                                                                                                                                <w:bottom w:val="none" w:sz="0" w:space="0" w:color="auto"/>
                                                                                                                                                                                                                                                                                                <w:right w:val="none" w:sz="0" w:space="0" w:color="auto"/>
                                                                                                                                                                                                                                                                                              </w:divBdr>
                                                                                                                                                                                                                                                                                              <w:divsChild>
                                                                                                                                                                                                                                                                                                <w:div w:id="5222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7777</Words>
  <Characters>41996</Characters>
  <Application>Microsoft Office Word</Application>
  <DocSecurity>0</DocSecurity>
  <Lines>349</Lines>
  <Paragraphs>99</Paragraphs>
  <ScaleCrop>false</ScaleCrop>
  <Company>Grizli777</Company>
  <LinksUpToDate>false</LinksUpToDate>
  <CharactersWithSpaces>49674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Mara</dc:creator>
  <cp:lastModifiedBy>Sandra Mara</cp:lastModifiedBy>
  <cp:revision>2</cp:revision>
  <dcterms:created xsi:type="dcterms:W3CDTF">2012-03-26T13:20:00Z</dcterms:created>
  <dcterms:modified xsi:type="dcterms:W3CDTF">2012-03-26T13:20:00Z</dcterms:modified>
</cp:coreProperties>
</file>